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 w:cs="仿宋"/>
          <w:szCs w:val="32"/>
        </w:rPr>
        <w:t>附件1</w:t>
      </w:r>
    </w:p>
    <w:p>
      <w:pPr>
        <w:spacing w:line="360" w:lineRule="auto"/>
        <w:jc w:val="center"/>
        <w:outlineLvl w:val="0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本次检验项目</w:t>
      </w:r>
    </w:p>
    <w:p>
      <w:pPr>
        <w:spacing w:line="360" w:lineRule="auto"/>
        <w:outlineLvl w:val="0"/>
        <w:rPr>
          <w:rFonts w:hint="default" w:eastAsia="黑体"/>
          <w:sz w:val="24"/>
          <w:lang w:val="en-US" w:eastAsia="zh-CN"/>
        </w:rPr>
      </w:pPr>
      <w:r>
        <w:rPr>
          <w:rFonts w:hint="eastAsia" w:eastAsia="黑体"/>
          <w:sz w:val="24"/>
          <w:lang w:val="en-US" w:eastAsia="zh-CN"/>
        </w:rPr>
        <w:t>一</w:t>
      </w:r>
      <w:r>
        <w:rPr>
          <w:rFonts w:hint="eastAsia" w:eastAsia="黑体"/>
          <w:sz w:val="24"/>
        </w:rPr>
        <w:t>、</w:t>
      </w:r>
      <w:r>
        <w:rPr>
          <w:rFonts w:hint="eastAsia" w:eastAsia="黑体"/>
          <w:sz w:val="24"/>
          <w:lang w:val="en-US" w:eastAsia="zh-CN"/>
        </w:rPr>
        <w:t>粮食加工品</w:t>
      </w:r>
    </w:p>
    <w:p>
      <w:pPr>
        <w:spacing w:line="360" w:lineRule="auto"/>
        <w:ind w:firstLine="480" w:firstLineChars="200"/>
        <w:outlineLvl w:val="1"/>
        <w:rPr>
          <w:rFonts w:hint="eastAsia" w:ascii="楷体" w:hAnsi="楷体" w:eastAsia="楷体" w:cs="Times New Roman"/>
          <w:sz w:val="24"/>
          <w:lang w:eastAsia="zh-CN"/>
        </w:rPr>
      </w:pPr>
      <w:r>
        <w:rPr>
          <w:rFonts w:hint="eastAsia" w:ascii="楷体" w:hAnsi="楷体" w:eastAsia="楷体" w:cs="Times New Roman"/>
          <w:sz w:val="24"/>
          <w:lang w:eastAsia="zh-CN"/>
        </w:rPr>
        <w:t>(一)抽检依据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 w:cs="Times New Roman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抽检依据是《食品安全国家标准 食品中污染物限量》 GB 2762-2022,</w:t>
      </w:r>
      <w:r>
        <w:rPr>
          <w:rFonts w:hint="default" w:ascii="仿宋" w:hAnsi="仿宋"/>
          <w:sz w:val="24"/>
          <w:lang w:eastAsia="zh-CN"/>
        </w:rPr>
        <w:t>《食品安全国家标准 食品中真菌毒素限量》GB 2761-2017</w:t>
      </w:r>
      <w:r>
        <w:rPr>
          <w:rFonts w:hint="eastAsia" w:ascii="仿宋" w:hAnsi="仿宋"/>
          <w:sz w:val="24"/>
          <w:lang w:eastAsia="zh-CN"/>
        </w:rPr>
        <w:t>，卫生部公告〔2011〕第4</w:t>
      </w:r>
      <w:r>
        <w:rPr>
          <w:rFonts w:hint="eastAsia" w:ascii="仿宋" w:hAnsi="仿宋"/>
          <w:sz w:val="24"/>
          <w:lang w:val="en-US" w:eastAsia="zh-CN"/>
        </w:rPr>
        <w:t>号</w:t>
      </w:r>
      <w:r>
        <w:rPr>
          <w:rFonts w:hint="eastAsia" w:ascii="仿宋" w:hAnsi="仿宋"/>
          <w:sz w:val="24"/>
          <w:lang w:eastAsia="zh-CN"/>
        </w:rPr>
        <w:t>等标准及产品明示标准和质量要求。</w:t>
      </w:r>
    </w:p>
    <w:p>
      <w:pPr>
        <w:widowControl/>
        <w:shd w:val="clear" w:color="auto" w:fill="FFFFFF"/>
        <w:snapToGrid w:val="0"/>
        <w:spacing w:line="360" w:lineRule="auto"/>
        <w:ind w:firstLine="360" w:firstLineChars="150"/>
        <w:outlineLvl w:val="1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大米抽检项目包括：铅(以Pb计)、镉(以Cd计)、无机砷(以As计)、黄曲霉毒素B1。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小麦粉抽检项目包括：镉(以Cd计)、苯并[a]芘、玉米赤霉烯酮、脱氧雪腐镰刀菌烯醇、赭曲霉毒素A、黄曲霉毒素B1、过氧化苯甲酰。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挂面抽检项目包括：铅(以Pb计)、脱氢乙酸及其钠盐（以脱氢乙酸计）、柠檬黄、日落黄。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米粉制品抽检项目包括：铅(以Pb计)、脱氢乙酸及其钠盐（以脱氢乙酸计）柠檬黄、日落黄。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餐饮环节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大米抽检项目包括：铅(以Pb计)、镉（以Cd计）、苯并[a]芘、 无机砷（以As计）、黄曲霉毒素B1、赭曲霉毒素A。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小麦粉抽检项目包括：玉米赤霉烯酮、脱氧雪腐镰刀菌烯醇、苯并(α)芘、赭曲霉毒素A、过氧化苯甲酰、镉、黄曲霉毒素B₁。</w:t>
      </w:r>
    </w:p>
    <w:p>
      <w:pPr>
        <w:spacing w:line="360" w:lineRule="auto"/>
        <w:outlineLvl w:val="0"/>
        <w:rPr>
          <w:rFonts w:hint="default" w:eastAsia="黑体"/>
          <w:sz w:val="24"/>
          <w:lang w:val="en-US" w:eastAsia="zh-CN"/>
        </w:rPr>
      </w:pPr>
      <w:r>
        <w:rPr>
          <w:rFonts w:hint="eastAsia" w:eastAsia="黑体"/>
          <w:sz w:val="24"/>
          <w:lang w:val="en-US" w:eastAsia="zh-CN"/>
        </w:rPr>
        <w:t>二</w:t>
      </w:r>
      <w:r>
        <w:rPr>
          <w:rFonts w:hint="eastAsia" w:eastAsia="黑体"/>
          <w:sz w:val="24"/>
        </w:rPr>
        <w:t>、</w:t>
      </w:r>
      <w:r>
        <w:rPr>
          <w:rFonts w:hint="eastAsia" w:eastAsia="黑体"/>
          <w:sz w:val="24"/>
          <w:lang w:val="en-US" w:eastAsia="zh-CN"/>
        </w:rPr>
        <w:t>食用油、油脂及其制品</w:t>
      </w:r>
    </w:p>
    <w:p>
      <w:pPr>
        <w:spacing w:line="360" w:lineRule="auto"/>
        <w:ind w:firstLine="480" w:firstLineChars="200"/>
        <w:outlineLvl w:val="1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 xml:space="preserve">抽检依据是《食品安全国家标准 </w:t>
      </w:r>
      <w:r>
        <w:rPr>
          <w:rFonts w:hint="eastAsia" w:ascii="仿宋" w:hAnsi="仿宋"/>
          <w:sz w:val="24"/>
          <w:lang w:val="en-US" w:eastAsia="zh-CN"/>
        </w:rPr>
        <w:t>植物油</w:t>
      </w:r>
      <w:r>
        <w:rPr>
          <w:rFonts w:hint="eastAsia" w:ascii="仿宋" w:hAnsi="仿宋"/>
          <w:sz w:val="24"/>
          <w:lang w:eastAsia="zh-CN"/>
        </w:rPr>
        <w:t xml:space="preserve">》 GB </w:t>
      </w:r>
      <w:r>
        <w:rPr>
          <w:rFonts w:hint="eastAsia" w:ascii="仿宋" w:hAnsi="仿宋"/>
          <w:sz w:val="24"/>
          <w:lang w:val="en-US" w:eastAsia="zh-CN"/>
        </w:rPr>
        <w:t>2716</w:t>
      </w:r>
      <w:r>
        <w:rPr>
          <w:rFonts w:hint="eastAsia" w:ascii="仿宋" w:hAnsi="仿宋"/>
          <w:sz w:val="24"/>
          <w:lang w:eastAsia="zh-CN"/>
        </w:rPr>
        <w:t>-201</w:t>
      </w:r>
      <w:r>
        <w:rPr>
          <w:rFonts w:hint="eastAsia" w:ascii="仿宋" w:hAnsi="仿宋"/>
          <w:sz w:val="24"/>
          <w:lang w:val="en-US" w:eastAsia="zh-CN"/>
        </w:rPr>
        <w:t>8</w:t>
      </w:r>
      <w:r>
        <w:rPr>
          <w:rFonts w:hint="eastAsia" w:ascii="仿宋" w:hAnsi="仿宋"/>
          <w:sz w:val="24"/>
          <w:lang w:eastAsia="zh-CN"/>
        </w:rPr>
        <w:t>,《食品安全国家标准 食品添加剂使用标准》GB 2760-2014、《食品安全国家标准 食品中污染物限量》GB 2762-2022,</w:t>
      </w:r>
      <w:r>
        <w:rPr>
          <w:rFonts w:hint="default" w:ascii="仿宋" w:hAnsi="仿宋"/>
          <w:sz w:val="24"/>
          <w:lang w:eastAsia="zh-CN"/>
        </w:rPr>
        <w:t>《食品安全国家标准 食品中真菌毒素限量》GB 2761-2017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outlineLvl w:val="1"/>
        <w:rPr>
          <w:rFonts w:hint="eastAsia" w:ascii="楷体" w:hAnsi="楷体" w:eastAsia="楷体" w:cs="Times New Roman"/>
          <w:sz w:val="24"/>
          <w:lang w:eastAsia="zh-CN"/>
        </w:rPr>
      </w:pPr>
      <w:r>
        <w:rPr>
          <w:rFonts w:hint="eastAsia" w:ascii="楷体" w:hAnsi="楷体" w:eastAsia="楷体" w:cs="Times New Roman"/>
          <w:sz w:val="24"/>
          <w:lang w:eastAsia="zh-CN"/>
        </w:rPr>
        <w:t>（</w:t>
      </w:r>
      <w:r>
        <w:rPr>
          <w:rFonts w:hint="eastAsia" w:ascii="楷体" w:hAnsi="楷体" w:eastAsia="楷体" w:cs="Times New Roman"/>
          <w:sz w:val="24"/>
          <w:lang w:val="en-US" w:eastAsia="zh-CN"/>
        </w:rPr>
        <w:t>二</w:t>
      </w:r>
      <w:r>
        <w:rPr>
          <w:rFonts w:hint="eastAsia" w:ascii="楷体" w:hAnsi="楷体" w:eastAsia="楷体" w:cs="Times New Roman"/>
          <w:sz w:val="24"/>
          <w:lang w:eastAsia="zh-CN"/>
        </w:rPr>
        <w:t>）检验项目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食用植物调和油抽检项目包括：酸价、过氧化值、铅(以Pb计)、苯并[a]芘、溶剂残留量、乙基麦芽酚。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花生油抽检项目包括：酸价、过氧化值、铅(以Pb计)、黄曲霉毒素B1、苯并[a]芘、溶剂残留量、叔丁基对苯二酚。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餐饮环节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食用植物调和油抽检项目包括：酸价、过氧化值、铅(以Pb计)、苯并[a]芘、溶剂残留量、乙基麦芽酚、叔丁基对苯二酚。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大豆油抽检项目包括：酸价、过氧化值、铅(以Pb计)、苯并[a]芘、溶剂残留量、叔丁基对苯二酚。</w:t>
      </w:r>
    </w:p>
    <w:p>
      <w:pPr>
        <w:spacing w:line="360" w:lineRule="auto"/>
        <w:outlineLvl w:val="0"/>
        <w:rPr>
          <w:rFonts w:hint="default" w:eastAsia="黑体"/>
          <w:sz w:val="24"/>
          <w:lang w:val="en-US" w:eastAsia="zh-CN"/>
        </w:rPr>
      </w:pPr>
      <w:r>
        <w:rPr>
          <w:rFonts w:hint="eastAsia" w:eastAsia="黑体"/>
          <w:sz w:val="24"/>
          <w:lang w:val="en-US" w:eastAsia="zh-CN"/>
        </w:rPr>
        <w:t>三</w:t>
      </w:r>
      <w:r>
        <w:rPr>
          <w:rFonts w:hint="eastAsia" w:eastAsia="黑体"/>
          <w:sz w:val="24"/>
        </w:rPr>
        <w:t>、</w:t>
      </w:r>
      <w:r>
        <w:rPr>
          <w:rFonts w:hint="eastAsia" w:eastAsia="黑体"/>
          <w:sz w:val="24"/>
          <w:lang w:val="en-US" w:eastAsia="zh-CN"/>
        </w:rPr>
        <w:t>调味品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val="en-US" w:eastAsia="zh-CN"/>
        </w:rPr>
      </w:pPr>
      <w:r>
        <w:rPr>
          <w:rFonts w:hint="eastAsia" w:ascii="仿宋" w:hAnsi="仿宋"/>
          <w:sz w:val="24"/>
          <w:lang w:eastAsia="zh-CN"/>
        </w:rPr>
        <w:t>抽检依据是 《食品安全国家标准 食品添加剂使用标准》GB 2760-2014、《食品安全国家标准 食品中污染物限量》GB 2762-2022。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outlineLvl w:val="1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default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普通食用盐抽检项目包括：铅(以Pb计)、总砷（以As计） 、镉（以Cd计）、总汞（以Hg计）。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低钠食用盐抽检项目包括：铅(以Pb计)、总砷（以As计）、镉（以Cd计） 、总汞（以Hg计）。</w:t>
      </w:r>
    </w:p>
    <w:p>
      <w:pPr>
        <w:numPr>
          <w:ilvl w:val="0"/>
          <w:numId w:val="1"/>
        </w:numPr>
        <w:spacing w:line="360" w:lineRule="auto"/>
        <w:outlineLvl w:val="0"/>
        <w:rPr>
          <w:rFonts w:hint="eastAsia" w:eastAsia="黑体"/>
          <w:sz w:val="24"/>
          <w:lang w:val="en-US" w:eastAsia="zh-CN"/>
        </w:rPr>
      </w:pPr>
      <w:r>
        <w:rPr>
          <w:rFonts w:hint="eastAsia" w:eastAsia="黑体"/>
          <w:sz w:val="24"/>
          <w:lang w:val="en-US" w:eastAsia="zh-CN"/>
        </w:rPr>
        <w:t>肉制品</w:t>
      </w:r>
    </w:p>
    <w:p>
      <w:pPr>
        <w:spacing w:line="360" w:lineRule="auto"/>
        <w:ind w:firstLine="480" w:firstLineChars="200"/>
        <w:outlineLvl w:val="1"/>
        <w:rPr>
          <w:rFonts w:hint="eastAsia" w:ascii="楷体" w:hAnsi="楷体" w:eastAsia="楷体" w:cs="Times New Roman"/>
          <w:sz w:val="24"/>
          <w:lang w:eastAsia="zh-CN"/>
        </w:rPr>
      </w:pPr>
      <w:r>
        <w:rPr>
          <w:rFonts w:hint="eastAsia" w:ascii="楷体" w:hAnsi="楷体" w:eastAsia="楷体" w:cs="Times New Roman"/>
          <w:sz w:val="24"/>
          <w:lang w:eastAsia="zh-CN"/>
        </w:rPr>
        <w:t>(一)抽检依据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 《食品安全国家标准 食品添加剂使用标准》GB 2760-2014、《食品安全国家标准 食品中污染物限量》GB 2762-2022、</w:t>
      </w:r>
      <w:r>
        <w:rPr>
          <w:rFonts w:hint="eastAsia" w:ascii="仿宋" w:hAnsi="仿宋"/>
          <w:sz w:val="24"/>
          <w:lang w:val="en-US" w:eastAsia="zh-CN"/>
        </w:rPr>
        <w:t>《食品安全国家标准 熟肉制品》</w:t>
      </w:r>
      <w:r>
        <w:rPr>
          <w:rFonts w:hint="default" w:ascii="仿宋" w:hAnsi="仿宋"/>
          <w:sz w:val="24"/>
          <w:lang w:val="en-US" w:eastAsia="zh-CN"/>
        </w:rPr>
        <w:t xml:space="preserve">GB 2726 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360" w:lineRule="auto"/>
        <w:ind w:firstLine="360" w:firstLineChars="150"/>
        <w:outlineLvl w:val="1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default" w:ascii="仿宋" w:hAnsi="仿宋" w:cs="Times New Roman"/>
          <w:sz w:val="24"/>
          <w:lang w:val="en-US" w:eastAsia="zh-CN"/>
        </w:rPr>
      </w:pPr>
      <w:r>
        <w:rPr>
          <w:rFonts w:hint="default" w:ascii="仿宋" w:hAnsi="仿宋" w:cs="Times New Roman"/>
          <w:sz w:val="24"/>
          <w:lang w:val="en-US" w:eastAsia="zh-CN"/>
        </w:rPr>
        <w:t>熏煮香肠火腿制品</w:t>
      </w:r>
      <w:r>
        <w:rPr>
          <w:rFonts w:hint="eastAsia" w:ascii="仿宋" w:hAnsi="仿宋" w:cs="Times New Roman"/>
          <w:sz w:val="24"/>
          <w:lang w:val="en-US" w:eastAsia="zh-CN"/>
        </w:rPr>
        <w:t>抽检项目包括：亚硝酸盐、大肠菌群、山梨酸、沙门氏菌、胭脂红、脱氢乙酸、苯甲酸、菌落总数、诱惑红、金黄色葡萄球菌、铅(以Pb计)、防腐剂混合使用时各自用量占其最大使用量的比例之和。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酱卤肉制品抽检项目包括：铅(以Pb计)、镉（以Cd计） 、铬（以Cr计）、总砷（以As计）、N-二甲基亚硝胺 、亚硝酸盐（以亚硝酸钠计） 、苯甲酸及其钠盐（以苯甲酸计）、山梨酸及其钾盐（以山梨酸计）、脱氢乙酸及其钠盐（以脱氢乙酸计）、防腐剂混合使用时各自用量占其最大使用量的比例之和、柠檬黄、日落黄、胭脂红、糖精钠（以糖精计）、商业无菌。</w:t>
      </w:r>
    </w:p>
    <w:p>
      <w:pPr>
        <w:numPr>
          <w:ilvl w:val="0"/>
          <w:numId w:val="1"/>
        </w:numPr>
        <w:spacing w:line="360" w:lineRule="auto"/>
        <w:outlineLvl w:val="0"/>
        <w:rPr>
          <w:rFonts w:hint="eastAsia" w:eastAsia="黑体"/>
          <w:sz w:val="24"/>
          <w:lang w:val="en-US" w:eastAsia="zh-CN"/>
        </w:rPr>
      </w:pPr>
      <w:r>
        <w:rPr>
          <w:rFonts w:hint="eastAsia" w:eastAsia="黑体"/>
          <w:sz w:val="24"/>
          <w:lang w:val="en-US" w:eastAsia="zh-CN"/>
        </w:rPr>
        <w:t>乳制品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抽检依据是,《食品安全国家标准 食品中污染物限量》GB 2762-2022、《食品安全国家标准 食品添加剂使用标准》GB 2760-2014、《</w:t>
      </w:r>
      <w:r>
        <w:rPr>
          <w:rFonts w:hint="eastAsia" w:ascii="仿宋" w:hAnsi="仿宋"/>
          <w:sz w:val="24"/>
          <w:lang w:val="en-US" w:eastAsia="zh-CN"/>
        </w:rPr>
        <w:t>食品安全国家标准 灭菌乳》</w:t>
      </w:r>
      <w:r>
        <w:rPr>
          <w:rFonts w:hint="eastAsia" w:ascii="仿宋" w:hAnsi="仿宋"/>
          <w:sz w:val="24"/>
          <w:lang w:eastAsia="zh-CN"/>
        </w:rPr>
        <w:t>GB</w:t>
      </w:r>
      <w:r>
        <w:rPr>
          <w:rFonts w:hint="eastAsia" w:ascii="仿宋" w:hAnsi="仿宋"/>
          <w:sz w:val="24"/>
          <w:lang w:val="en-US" w:eastAsia="zh-CN"/>
        </w:rPr>
        <w:t xml:space="preserve"> </w:t>
      </w:r>
      <w:r>
        <w:rPr>
          <w:rFonts w:hint="eastAsia" w:ascii="仿宋" w:hAnsi="仿宋"/>
          <w:sz w:val="24"/>
          <w:lang w:eastAsia="zh-CN"/>
        </w:rPr>
        <w:t>25190</w:t>
      </w:r>
      <w:r>
        <w:rPr>
          <w:rFonts w:hint="eastAsia" w:ascii="仿宋" w:hAnsi="仿宋"/>
          <w:sz w:val="24"/>
          <w:lang w:val="en-US" w:eastAsia="zh-CN"/>
        </w:rPr>
        <w:t>、《食品安全国家标准 调制乳》</w:t>
      </w:r>
      <w:r>
        <w:rPr>
          <w:rFonts w:hint="default" w:ascii="仿宋" w:hAnsi="仿宋"/>
          <w:sz w:val="24"/>
          <w:lang w:val="en-US" w:eastAsia="zh-CN"/>
        </w:rPr>
        <w:t xml:space="preserve">GB 25191 </w:t>
      </w:r>
      <w:r>
        <w:rPr>
          <w:rFonts w:hint="eastAsia" w:ascii="仿宋" w:hAnsi="仿宋"/>
          <w:sz w:val="24"/>
          <w:lang w:val="en-US" w:eastAsia="zh-CN"/>
        </w:rPr>
        <w:t>、《食品安全国家标准 巴氏杀菌乳》</w:t>
      </w:r>
      <w:r>
        <w:rPr>
          <w:rFonts w:hint="default" w:ascii="仿宋" w:hAnsi="仿宋"/>
          <w:sz w:val="24"/>
          <w:lang w:val="en-US" w:eastAsia="zh-CN"/>
        </w:rPr>
        <w:t xml:space="preserve">GB 19645 </w:t>
      </w:r>
      <w:r>
        <w:rPr>
          <w:rFonts w:hint="eastAsia" w:ascii="仿宋" w:hAnsi="仿宋"/>
          <w:sz w:val="24"/>
          <w:lang w:val="en-US" w:eastAsia="zh-CN"/>
        </w:rPr>
        <w:t>、卫生部、工业和信息化部、农业部、工商总局质检总局公告2011年第10号、《食品安全国家标准 预包装食品中致病菌限量》</w:t>
      </w:r>
      <w:r>
        <w:rPr>
          <w:rFonts w:hint="default" w:ascii="仿宋" w:hAnsi="仿宋"/>
          <w:sz w:val="24"/>
          <w:lang w:val="en-US" w:eastAsia="zh-CN"/>
        </w:rPr>
        <w:t>GB 29921</w:t>
      </w:r>
      <w:r>
        <w:rPr>
          <w:rFonts w:hint="eastAsia" w:ascii="仿宋" w:hAnsi="仿宋"/>
          <w:sz w:val="24"/>
          <w:lang w:eastAsia="zh-CN"/>
        </w:rPr>
        <w:t>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val="en-US" w:eastAsia="zh-CN"/>
        </w:rPr>
        <w:t>发酵乳</w:t>
      </w:r>
      <w:r>
        <w:rPr>
          <w:rFonts w:hint="eastAsia" w:ascii="仿宋" w:hAnsi="仿宋"/>
          <w:sz w:val="24"/>
        </w:rPr>
        <w:t>抽检项目包括：三聚氰胺、大肠菌群、沙门氏菌、脂肪、蛋白质、酵母、酸度、金黄色葡萄球菌、</w:t>
      </w:r>
      <w:r>
        <w:rPr>
          <w:rFonts w:hint="eastAsia" w:ascii="仿宋" w:hAnsi="仿宋"/>
          <w:sz w:val="24"/>
          <w:lang w:eastAsia="zh-CN"/>
        </w:rPr>
        <w:t>铅(以Pb计)</w:t>
      </w:r>
      <w:r>
        <w:rPr>
          <w:rFonts w:hint="eastAsia" w:ascii="仿宋" w:hAnsi="仿宋"/>
          <w:sz w:val="24"/>
        </w:rPr>
        <w:t>、霉菌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val="en-US" w:eastAsia="zh-CN"/>
        </w:rPr>
        <w:t>调制乳</w:t>
      </w:r>
      <w:r>
        <w:rPr>
          <w:rFonts w:hint="eastAsia" w:ascii="仿宋" w:hAnsi="仿宋"/>
          <w:sz w:val="24"/>
        </w:rPr>
        <w:t>抽检项目包括：</w:t>
      </w:r>
      <w:r>
        <w:rPr>
          <w:rFonts w:hint="eastAsia" w:ascii="仿宋" w:hAnsi="仿宋"/>
          <w:sz w:val="24"/>
          <w:lang w:eastAsia="zh-CN"/>
        </w:rPr>
        <w:t>铅(以Pb计)</w:t>
      </w:r>
      <w:r>
        <w:rPr>
          <w:rFonts w:hint="eastAsia" w:ascii="仿宋" w:hAnsi="仿宋"/>
          <w:sz w:val="24"/>
        </w:rPr>
        <w:t>、商业无菌、蛋白质、三聚氰胺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eastAsia="黑体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液体乳</w:t>
      </w:r>
      <w:r>
        <w:rPr>
          <w:rFonts w:hint="eastAsia" w:ascii="仿宋" w:hAnsi="仿宋"/>
          <w:sz w:val="24"/>
        </w:rPr>
        <w:t>抽检项目包括：</w:t>
      </w:r>
      <w:r>
        <w:rPr>
          <w:rFonts w:hint="eastAsia" w:ascii="仿宋" w:hAnsi="仿宋"/>
          <w:sz w:val="24"/>
          <w:lang w:eastAsia="zh-CN"/>
        </w:rPr>
        <w:t>铅(以Pb计)</w:t>
      </w:r>
      <w:r>
        <w:rPr>
          <w:rFonts w:hint="eastAsia" w:ascii="仿宋" w:hAnsi="仿宋"/>
          <w:sz w:val="24"/>
        </w:rPr>
        <w:t>、商业无菌、脂肪、蛋白质、酸度、三聚氰胺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numPr>
          <w:ilvl w:val="0"/>
          <w:numId w:val="1"/>
        </w:numPr>
        <w:spacing w:line="360" w:lineRule="auto"/>
        <w:outlineLvl w:val="0"/>
        <w:rPr>
          <w:rFonts w:hint="eastAsia" w:eastAsia="黑体"/>
          <w:sz w:val="24"/>
          <w:lang w:val="en-US" w:eastAsia="zh-CN"/>
        </w:rPr>
      </w:pPr>
      <w:r>
        <w:rPr>
          <w:rFonts w:hint="eastAsia" w:eastAsia="黑体"/>
          <w:sz w:val="24"/>
          <w:lang w:val="en-US" w:eastAsia="zh-CN"/>
        </w:rPr>
        <w:t>饮料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抽检依据是《食品安全国家标准 饮料》(GB 7101－2022)、《食品安全国家标准 食品添加剂使用标准》(GB 2760－2014)等产品明示标准和质量要求。</w:t>
      </w:r>
    </w:p>
    <w:p>
      <w:pPr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茶饮料饮料抽检项目包括：茶多酚、 咖啡因、 脱氢乙酸及其钠盐（以脱氢乙酸计）、菌落总数。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蛋白饮料抽检项目包括：三聚氰胺、大肠菌群、山梨酸、脱氢乙酸、苯甲酸、菌落总数、蛋白质、酵母、防腐剂混合使用时各自用量占其最大使用量的比例之和、霉菌。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果蔬汁类及其饮料抽检项目包括：亮蓝、大肠菌群、安赛蜜（乙酰磺胺酸钾）、山梨酸、日落黄、柠檬黄、环己基氨基磺酸钠（甜蜜素）、胭脂红、脱氢乙酸、苋菜红、苯甲酸、菌落总数、酵母、铅(以Pb计)、防腐剂混合使用时各自用量占其最大使用量的比例之和、霉菌。</w:t>
      </w:r>
    </w:p>
    <w:p>
      <w:pPr>
        <w:widowControl/>
        <w:shd w:val="clear" w:color="auto" w:fill="FFFFFF"/>
        <w:snapToGrid w:val="0"/>
        <w:spacing w:line="360" w:lineRule="auto"/>
        <w:ind w:firstLine="623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碳酸饮料(汽水)抽检项目包括：二氧化碳气容量、山梨酸、环己基氨基磺酸钠（甜蜜素）、苯甲酸、菌落总数、酵母、防腐剂混合使用时各自用量占其最大使用量的比例之和、霉菌。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eastAsia" w:eastAsia="黑体"/>
          <w:sz w:val="24"/>
          <w:lang w:val="en-US" w:eastAsia="zh-CN"/>
        </w:rPr>
      </w:pPr>
      <w:r>
        <w:rPr>
          <w:rFonts w:hint="eastAsia" w:eastAsia="黑体" w:cs="Times New Roman"/>
          <w:kern w:val="2"/>
          <w:sz w:val="24"/>
          <w:szCs w:val="24"/>
          <w:lang w:val="en-US" w:eastAsia="zh-CN" w:bidi="ar-SA"/>
        </w:rPr>
        <w:t>七</w:t>
      </w: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eastAsia="黑体"/>
          <w:sz w:val="24"/>
          <w:lang w:val="en-US" w:eastAsia="zh-CN"/>
        </w:rPr>
        <w:t>方便食品</w:t>
      </w:r>
    </w:p>
    <w:p>
      <w:pPr>
        <w:spacing w:line="360" w:lineRule="auto"/>
        <w:ind w:firstLine="480" w:firstLineChars="200"/>
        <w:outlineLvl w:val="1"/>
        <w:rPr>
          <w:rFonts w:hint="eastAsia" w:ascii="楷体" w:hAnsi="楷体" w:eastAsia="楷体" w:cs="Times New Roman"/>
          <w:sz w:val="24"/>
          <w:lang w:eastAsia="zh-CN"/>
        </w:rPr>
      </w:pPr>
      <w:r>
        <w:rPr>
          <w:rFonts w:hint="eastAsia" w:ascii="楷体" w:hAnsi="楷体" w:eastAsia="楷体" w:cs="Times New Roman"/>
          <w:sz w:val="24"/>
          <w:lang w:eastAsia="zh-CN"/>
        </w:rPr>
        <w:t>(一)抽检依据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</w:t>
      </w:r>
      <w:r>
        <w:rPr>
          <w:rFonts w:hint="default" w:ascii="仿宋" w:hAnsi="仿宋"/>
          <w:sz w:val="24"/>
          <w:lang w:val="en-US" w:eastAsia="zh-CN"/>
        </w:rPr>
        <w:t xml:space="preserve"> </w:t>
      </w:r>
      <w:r>
        <w:rPr>
          <w:rFonts w:hint="eastAsia" w:ascii="仿宋" w:hAnsi="仿宋"/>
          <w:sz w:val="24"/>
          <w:lang w:eastAsia="zh-CN"/>
        </w:rPr>
        <w:t>《</w:t>
      </w:r>
      <w:r>
        <w:rPr>
          <w:rFonts w:hint="eastAsia" w:ascii="仿宋" w:hAnsi="仿宋"/>
          <w:sz w:val="24"/>
          <w:lang w:val="en-US" w:eastAsia="zh-CN"/>
        </w:rPr>
        <w:t>食品安全国家标准</w:t>
      </w:r>
      <w:r>
        <w:rPr>
          <w:rFonts w:hint="eastAsia" w:ascii="仿宋" w:hAnsi="仿宋"/>
          <w:sz w:val="24"/>
          <w:lang w:eastAsia="zh-CN"/>
        </w:rPr>
        <w:t>》</w:t>
      </w:r>
      <w:r>
        <w:rPr>
          <w:rFonts w:hint="default" w:ascii="仿宋" w:hAnsi="仿宋"/>
          <w:sz w:val="24"/>
          <w:lang w:val="en-US" w:eastAsia="zh-CN"/>
        </w:rPr>
        <w:t>GB 17400</w:t>
      </w:r>
      <w:r>
        <w:rPr>
          <w:rFonts w:hint="eastAsia" w:ascii="仿宋" w:hAnsi="仿宋"/>
          <w:sz w:val="24"/>
          <w:lang w:eastAsia="zh-CN"/>
        </w:rPr>
        <w:t>、《食品安全国家标准 食品添加剂使用标准》GB 2760-2014等标准及产品明示标准和质量要求。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调味面制品抽检项目包括：酸价（以脂肪计）（KOH）、苯甲酸及其钠盐（以苯甲酸计）、 过氧化值（以脂肪计）、山梨酸及其钾盐（以山梨酸计）、 脱氢乙酸及其钠盐（以脱氢乙酸计）、糖精钠（以糖精计）、 甜蜜素（以环己基氨基磺酸计）、安赛蜜、三氯蔗糖、柠檬黄、日落黄、菌落总数、大肠菌群、霉菌、沙门氏菌、金黄色葡萄球菌。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 w:cs="Times New Roman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油炸面、非油炸面、方便米粉(米线)、方便粉丝抽检项目包括：水分、酸价（以脂肪计）（KOH）、过氧化值（以脂肪计）、菌落总数|、大肠菌群。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eastAsia" w:eastAsia="黑体"/>
          <w:sz w:val="24"/>
          <w:lang w:val="en-US" w:eastAsia="zh-CN"/>
        </w:rPr>
      </w:pPr>
      <w:r>
        <w:rPr>
          <w:rFonts w:hint="eastAsia" w:eastAsia="黑体" w:cs="Times New Roman"/>
          <w:kern w:val="2"/>
          <w:sz w:val="24"/>
          <w:szCs w:val="24"/>
          <w:lang w:val="en-US" w:eastAsia="zh-CN" w:bidi="ar-SA"/>
        </w:rPr>
        <w:t>八</w:t>
      </w: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eastAsia="黑体"/>
          <w:sz w:val="24"/>
          <w:lang w:val="en-US" w:eastAsia="zh-CN"/>
        </w:rPr>
        <w:t>饼干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spacing w:line="360" w:lineRule="auto"/>
        <w:ind w:firstLine="480" w:firstLineChars="200"/>
        <w:rPr>
          <w:rFonts w:hint="eastAsia" w:ascii="仿宋" w:hAnsi="仿宋" w:cs="Times New Roman"/>
          <w:sz w:val="24"/>
        </w:rPr>
      </w:pPr>
      <w:r>
        <w:rPr>
          <w:rFonts w:hint="eastAsia" w:ascii="仿宋" w:hAnsi="仿宋"/>
          <w:sz w:val="24"/>
          <w:lang w:eastAsia="zh-CN"/>
        </w:rPr>
        <w:t>抽检依据是</w:t>
      </w:r>
      <w:r>
        <w:rPr>
          <w:rFonts w:hint="eastAsia" w:ascii="仿宋" w:hAnsi="仿宋"/>
          <w:sz w:val="24"/>
          <w:lang w:val="en-US" w:eastAsia="zh-CN"/>
        </w:rPr>
        <w:t>《食品安全国家标准 饼干》</w:t>
      </w:r>
      <w:r>
        <w:rPr>
          <w:rFonts w:hint="default" w:ascii="仿宋" w:hAnsi="仿宋"/>
          <w:sz w:val="24"/>
          <w:lang w:val="en-US" w:eastAsia="zh-CN"/>
        </w:rPr>
        <w:t>GB 7100</w:t>
      </w:r>
      <w:r>
        <w:rPr>
          <w:rFonts w:hint="eastAsia" w:ascii="仿宋" w:hAnsi="仿宋"/>
          <w:sz w:val="24"/>
          <w:lang w:eastAsia="zh-CN"/>
        </w:rPr>
        <w:t>、《食品安全国家标准 食品添加剂使用标准》GB 2760-2014、</w:t>
      </w:r>
      <w:r>
        <w:rPr>
          <w:rFonts w:hint="eastAsia" w:ascii="仿宋" w:hAnsi="仿宋"/>
          <w:sz w:val="24"/>
          <w:lang w:val="en-US" w:eastAsia="zh-CN"/>
        </w:rPr>
        <w:t>《食品安全国家标准 预包装食品中致病菌限量》</w:t>
      </w:r>
      <w:r>
        <w:rPr>
          <w:rFonts w:hint="default" w:ascii="仿宋" w:hAnsi="仿宋"/>
          <w:sz w:val="24"/>
          <w:lang w:val="en-US" w:eastAsia="zh-CN"/>
        </w:rPr>
        <w:t>GB 29921</w:t>
      </w:r>
      <w:r>
        <w:rPr>
          <w:rFonts w:hint="eastAsia" w:ascii="仿宋" w:hAnsi="仿宋"/>
          <w:sz w:val="24"/>
          <w:lang w:eastAsia="zh-CN"/>
        </w:rPr>
        <w:t>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val="en-US" w:eastAsia="zh-CN"/>
        </w:rPr>
        <w:t>饼干</w:t>
      </w:r>
      <w:r>
        <w:rPr>
          <w:rFonts w:hint="eastAsia" w:ascii="仿宋" w:hAnsi="仿宋"/>
          <w:sz w:val="24"/>
        </w:rPr>
        <w:t>抽检项目包括：酸价(以脂肪计)(KOH)、过氧化值(以脂肪计)、山梨酸及其钾盐(以山梨酸计)、铝的残留量(干样品、以Al计)、脱氢乙酸及其钠盐(以脱氢乙酸计)、甜蜜素(以环己基氨基磺酸计)、糖精钠(以糖精计)、二氧化硫残留量、苯甲酸及其钠盐(以苯甲酸计)、合成着色剂(柠檬黄、日落黄、胭脂红、苋菜红、亮蓝、新红、赤藓红、靛蓝、诱惑红、酸性红、喹啉黄)菌落总数、大肠菌群、金黄色葡萄球菌、沙门氏菌、霉菌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生产环节</w:t>
      </w:r>
    </w:p>
    <w:p>
      <w:pPr>
        <w:widowControl/>
        <w:shd w:val="clear" w:color="auto" w:fill="FFFFFF"/>
        <w:snapToGrid w:val="0"/>
        <w:spacing w:line="360" w:lineRule="auto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饼干</w:t>
      </w:r>
      <w:r>
        <w:rPr>
          <w:rFonts w:hint="eastAsia" w:ascii="仿宋" w:hAnsi="仿宋"/>
          <w:sz w:val="24"/>
        </w:rPr>
        <w:t>抽检项目包括：酸价（以脂肪计）（KOH）、过氧化值（以脂肪计）、山梨酸及其钾盐（以山梨酸计）、铝的残留量（干样品、以Al计）、 甜蜜素（以环己基氨基磺酸计）、糖精钠（以糖精计）、二氧化硫残留量、菌落总数、大肠菌群、霉菌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eastAsia" w:eastAsia="黑体"/>
          <w:sz w:val="24"/>
          <w:lang w:val="en-US" w:eastAsia="zh-CN"/>
        </w:rPr>
      </w:pPr>
      <w:r>
        <w:rPr>
          <w:rFonts w:hint="eastAsia" w:eastAsia="黑体" w:cs="Times New Roman"/>
          <w:kern w:val="2"/>
          <w:sz w:val="24"/>
          <w:szCs w:val="24"/>
          <w:lang w:val="en-US" w:eastAsia="zh-CN" w:bidi="ar-SA"/>
        </w:rPr>
        <w:t>九</w:t>
      </w: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eastAsia="黑体"/>
          <w:sz w:val="24"/>
          <w:lang w:val="en-US" w:eastAsia="zh-CN"/>
        </w:rPr>
        <w:t>糖果制品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抽检依据是《食品安全国家标准 食品中污染物限量》 GB 2762-2017,《食品安全国家标准 食品添加剂使用标准》GB 2760-2014等标准及产品明示标准和质量要求。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val="en-US" w:eastAsia="zh-CN"/>
        </w:rPr>
        <w:t>果冻</w:t>
      </w:r>
      <w:r>
        <w:rPr>
          <w:rFonts w:hint="eastAsia" w:ascii="仿宋" w:hAnsi="仿宋"/>
          <w:sz w:val="24"/>
        </w:rPr>
        <w:t>抽检项目包括：</w:t>
      </w:r>
      <w:r>
        <w:rPr>
          <w:rFonts w:hint="eastAsia" w:ascii="仿宋" w:hAnsi="仿宋"/>
          <w:sz w:val="24"/>
          <w:lang w:eastAsia="zh-CN"/>
        </w:rPr>
        <w:t>铅</w:t>
      </w:r>
      <w:r>
        <w:rPr>
          <w:rFonts w:hint="eastAsia" w:ascii="仿宋" w:hAnsi="仿宋"/>
          <w:sz w:val="24"/>
        </w:rPr>
        <w:t>(以Pb计)、山梨酸及其钾盐(以山梨酸计)、苯甲酸及其钠盐(以苯甲酸计)、糖精钠(以糖精计)、甜蜜素、菌落总数、大肠菌群、霉菌、酵母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/>
          <w:sz w:val="24"/>
        </w:rPr>
        <w:t>糖果抽检项目包括：二氧化硫、亮蓝、合成着色剂的总和、喹啉黄、大肠菌群、新红、日落黄、柠檬黄、甜蜜素、糖精钠、胭脂红、苋菜红、菌落总数、诱惑红、赤藓红、酸性红、</w:t>
      </w:r>
      <w:r>
        <w:rPr>
          <w:rFonts w:hint="eastAsia" w:ascii="仿宋" w:hAnsi="仿宋"/>
          <w:sz w:val="24"/>
          <w:lang w:eastAsia="zh-CN"/>
        </w:rPr>
        <w:t>铅(以Pb计)</w:t>
      </w:r>
      <w:r>
        <w:rPr>
          <w:rFonts w:hint="eastAsia" w:ascii="仿宋" w:hAnsi="仿宋"/>
          <w:sz w:val="24"/>
        </w:rPr>
        <w:t>、靛蓝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eastAsia" w:eastAsia="黑体"/>
          <w:sz w:val="24"/>
          <w:lang w:val="en-US" w:eastAsia="zh-CN"/>
        </w:rPr>
      </w:pPr>
      <w:r>
        <w:rPr>
          <w:rFonts w:hint="eastAsia" w:eastAsia="黑体" w:cs="Times New Roman"/>
          <w:kern w:val="2"/>
          <w:sz w:val="24"/>
          <w:szCs w:val="24"/>
          <w:lang w:val="en-US" w:eastAsia="zh-CN" w:bidi="ar-SA"/>
        </w:rPr>
        <w:t>十</w:t>
      </w: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eastAsia="黑体"/>
          <w:sz w:val="24"/>
          <w:lang w:val="en-US" w:eastAsia="zh-CN"/>
        </w:rPr>
        <w:t>蔬菜制品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 w:cs="Times New Roman"/>
          <w:sz w:val="24"/>
        </w:rPr>
      </w:pPr>
      <w:r>
        <w:rPr>
          <w:rFonts w:hint="eastAsia" w:ascii="仿宋" w:hAnsi="仿宋"/>
          <w:sz w:val="24"/>
          <w:lang w:eastAsia="zh-CN"/>
        </w:rPr>
        <w:t>抽检依据是《食品安全国家标准 食品中污染物限量》 GB 2762-2017,《食品安全国家标准 食品添加剂使用标准》GB 2760-2014等标准及产品明示标准和质量要求。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val="en-US" w:eastAsia="zh-CN"/>
        </w:rPr>
        <w:t>酱腌菜</w:t>
      </w:r>
      <w:r>
        <w:rPr>
          <w:rFonts w:hint="eastAsia" w:ascii="仿宋" w:hAnsi="仿宋"/>
          <w:sz w:val="24"/>
        </w:rPr>
        <w:t>抽检项目包括：</w:t>
      </w:r>
      <w:r>
        <w:rPr>
          <w:rFonts w:hint="eastAsia" w:ascii="仿宋" w:hAnsi="仿宋"/>
          <w:sz w:val="24"/>
          <w:lang w:eastAsia="zh-CN"/>
        </w:rPr>
        <w:t>铅</w:t>
      </w:r>
      <w:r>
        <w:rPr>
          <w:rFonts w:hint="eastAsia" w:ascii="仿宋" w:hAnsi="仿宋"/>
          <w:sz w:val="24"/>
        </w:rPr>
        <w:t>(以Pb计)、亚硝酸盐(以NaNO2计)、苯甲酸及其钠盐(以苯甲酸计)、山梨酸及其钾盐(以山梨酸计)、脱氢乙酸及其钠盐(以脱氢乙酸计)、糖精钠(以糖精计)、甜蜜素(以环己基氨基磺酸计)、二氧化硫残留量、安赛蜜、防腐剂混合使用时各自用量占其最大使用量的比例之和、柠檬黄、日落黄、大肠菌群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360" w:lineRule="auto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蔬菜干制品</w:t>
      </w:r>
      <w:r>
        <w:rPr>
          <w:rFonts w:hint="eastAsia" w:ascii="仿宋" w:hAnsi="仿宋"/>
          <w:sz w:val="24"/>
        </w:rPr>
        <w:t>抽检项目包括：</w:t>
      </w:r>
      <w:r>
        <w:rPr>
          <w:rFonts w:hint="eastAsia" w:ascii="仿宋" w:hAnsi="仿宋"/>
          <w:sz w:val="24"/>
          <w:lang w:eastAsia="zh-CN"/>
        </w:rPr>
        <w:t>铅</w:t>
      </w:r>
      <w:r>
        <w:rPr>
          <w:rFonts w:hint="eastAsia" w:ascii="仿宋" w:hAnsi="仿宋"/>
          <w:sz w:val="24"/>
        </w:rPr>
        <w:t>（以Pb计）、苯甲酸及其钠盐（以苯甲酸计）、山梨酸及其钾盐（以山梨酸计）、二氧化硫残留量</w:t>
      </w:r>
      <w:r>
        <w:rPr>
          <w:rFonts w:hint="eastAsia" w:ascii="仿宋" w:hAnsi="仿宋"/>
          <w:sz w:val="24"/>
          <w:lang w:eastAsia="zh-CN"/>
        </w:rPr>
        <w:t>、</w:t>
      </w:r>
      <w:r>
        <w:rPr>
          <w:rFonts w:hint="eastAsia" w:ascii="仿宋" w:hAnsi="仿宋"/>
          <w:sz w:val="24"/>
        </w:rPr>
        <w:t>柠檬黄、日落黄、胭脂红、苋菜红、亮蓝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360" w:lineRule="auto"/>
        <w:rPr>
          <w:rFonts w:hint="eastAsia" w:eastAsia="黑体"/>
          <w:sz w:val="24"/>
          <w:lang w:val="en-US" w:eastAsia="zh-CN"/>
        </w:rPr>
      </w:pP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十一、</w:t>
      </w:r>
      <w:r>
        <w:rPr>
          <w:rFonts w:hint="eastAsia" w:eastAsia="黑体"/>
          <w:sz w:val="24"/>
          <w:lang w:val="en-US" w:eastAsia="zh-CN"/>
        </w:rPr>
        <w:t>水果制品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 《食品安全国家标准 食品中污染物限量》GB 2762-2017,《食品安全国家标准 食品添加剂使用标准》GB 2760-2014等标准及产品明示标准和质量要求。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蜜饯类、凉果类、果脯类、话化类、果糕类抽检项目包括：铅(以Pb计)、 苯甲酸及其钠盐（以苯甲酸计）、 山梨酸及其钾盐（以山梨酸计）、脱氢乙酸及其钠盐（以脱氢乙酸计）、相同色泽着色剂混合用时各自用量占其最大使用量的比例之和、糖精钠（以糖精计）、甜蜜素、安赛蜜、二氧化硫残留量、亮蓝、柠檬黄、日落黄、苋菜红、胭脂红、防腐剂混合使用时各自用量占其最大使用量的比例之和、菌落总数、大肠菌群、霉菌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水果干制品(含干枸杞)抽检项目包括：铅（以Pb计） 、山梨酸及其钾盐（以山梨酸计）、糖精钠（以糖精计） 、二氧化硫残留量 、柠檬黄、苋菜红、胭脂红、日落黄、亮蓝。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default" w:eastAsia="黑体"/>
          <w:sz w:val="24"/>
          <w:lang w:val="en-US" w:eastAsia="zh-CN"/>
        </w:rPr>
      </w:pP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十二、</w:t>
      </w:r>
      <w:r>
        <w:rPr>
          <w:rFonts w:hint="eastAsia" w:eastAsia="黑体"/>
          <w:sz w:val="24"/>
          <w:lang w:val="en-US" w:eastAsia="zh-CN"/>
        </w:rPr>
        <w:t>炒货食品及坚果制品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抽检依据是《食品安全国家标准 食品中污染物限量》 GB 2762-2017,《食品安全国家标准 食品添加剂使用标准》GB 2760-2014、</w:t>
      </w:r>
      <w:r>
        <w:rPr>
          <w:rFonts w:hint="eastAsia" w:ascii="仿宋" w:hAnsi="仿宋"/>
          <w:sz w:val="24"/>
          <w:lang w:val="en-US" w:eastAsia="zh-CN"/>
        </w:rPr>
        <w:t>《食品安全国家标准 食品中真菌毒素限量》</w:t>
      </w:r>
      <w:r>
        <w:rPr>
          <w:rFonts w:hint="default" w:ascii="仿宋" w:hAnsi="仿宋"/>
          <w:sz w:val="24"/>
          <w:lang w:val="en-US" w:eastAsia="zh-CN"/>
        </w:rPr>
        <w:t xml:space="preserve">GB 2761 </w:t>
      </w:r>
      <w:r>
        <w:rPr>
          <w:rFonts w:hint="eastAsia" w:ascii="仿宋" w:hAnsi="仿宋"/>
          <w:sz w:val="24"/>
          <w:lang w:eastAsia="zh-CN"/>
        </w:rPr>
        <w:t>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 w:cs="Times New Roman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其他炒货食品及坚果制品</w:t>
      </w:r>
      <w:r>
        <w:rPr>
          <w:rFonts w:hint="eastAsia" w:ascii="仿宋" w:hAnsi="仿宋"/>
          <w:sz w:val="24"/>
        </w:rPr>
        <w:t>抽检项目包括：酸价(以脂肪计)(KOH)、过氧化值(以脂肪计)、</w:t>
      </w:r>
      <w:r>
        <w:rPr>
          <w:rFonts w:hint="eastAsia" w:ascii="仿宋" w:hAnsi="仿宋"/>
          <w:sz w:val="24"/>
          <w:lang w:eastAsia="zh-CN"/>
        </w:rPr>
        <w:t>铅</w:t>
      </w:r>
      <w:r>
        <w:rPr>
          <w:rFonts w:hint="eastAsia" w:ascii="仿宋" w:hAnsi="仿宋"/>
          <w:sz w:val="24"/>
        </w:rPr>
        <w:t>(以Pb计)、黄曲霉毒素B1、苯甲酸及其钠盐(以苯甲酸计)、山梨酸及其钾盐(以山梨酸计)、脱氢乙酸及其钠盐(以脱氢乙酸计)、二氧化硫残留量、糖精钠(以糖精计)、甜蜜素(以环己基氨基磺酸计)、安赛蜜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default" w:eastAsia="黑体"/>
          <w:sz w:val="24"/>
          <w:lang w:val="en-US" w:eastAsia="zh-CN"/>
        </w:rPr>
      </w:pP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十三、</w:t>
      </w:r>
      <w:r>
        <w:rPr>
          <w:rFonts w:hint="eastAsia" w:eastAsia="黑体"/>
          <w:sz w:val="24"/>
          <w:lang w:val="en-US" w:eastAsia="zh-CN"/>
        </w:rPr>
        <w:t>糕点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 《食品安全国家标准 食品中污染物限量》GB 2762-2017,《食品安全国家标准 食品添加剂使用标准》GB 2760-2014、</w:t>
      </w:r>
      <w:r>
        <w:rPr>
          <w:rFonts w:hint="eastAsia" w:ascii="仿宋" w:hAnsi="仿宋"/>
          <w:sz w:val="24"/>
          <w:lang w:val="en-US" w:eastAsia="zh-CN"/>
        </w:rPr>
        <w:t>《</w:t>
      </w:r>
      <w:r>
        <w:rPr>
          <w:rFonts w:hint="default" w:ascii="仿宋" w:hAnsi="仿宋"/>
          <w:sz w:val="24"/>
          <w:lang w:val="en-US" w:eastAsia="zh-CN"/>
        </w:rPr>
        <w:t xml:space="preserve"> </w:t>
      </w:r>
      <w:r>
        <w:rPr>
          <w:rFonts w:hint="eastAsia" w:ascii="仿宋" w:hAnsi="仿宋"/>
          <w:sz w:val="24"/>
          <w:lang w:val="en-US" w:eastAsia="zh-CN"/>
        </w:rPr>
        <w:t>食品安全国家标准 糕点、面包</w:t>
      </w:r>
      <w:r>
        <w:rPr>
          <w:rFonts w:hint="eastAsia" w:ascii="仿宋" w:hAnsi="仿宋"/>
          <w:sz w:val="24"/>
          <w:lang w:eastAsia="zh-CN"/>
        </w:rPr>
        <w:t>》</w:t>
      </w:r>
      <w:r>
        <w:rPr>
          <w:rFonts w:hint="default" w:ascii="仿宋" w:hAnsi="仿宋"/>
          <w:sz w:val="24"/>
          <w:lang w:val="en-US" w:eastAsia="zh-CN"/>
        </w:rPr>
        <w:t>GB 7099</w:t>
      </w:r>
      <w:r>
        <w:rPr>
          <w:rFonts w:hint="eastAsia" w:ascii="仿宋" w:hAnsi="仿宋"/>
          <w:sz w:val="24"/>
          <w:lang w:eastAsia="zh-CN"/>
        </w:rPr>
        <w:t>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val="en-US" w:eastAsia="zh-CN"/>
        </w:rPr>
        <w:t>糕点</w:t>
      </w:r>
      <w:r>
        <w:rPr>
          <w:rFonts w:hint="eastAsia" w:ascii="仿宋" w:hAnsi="仿宋"/>
          <w:sz w:val="24"/>
        </w:rPr>
        <w:t>抽检项目包括：大肠菌群、山梨酸、沙门氏菌、糖精钠、苯甲酸、菌落总数、过氧化值、酸价、金黄色葡萄球菌、</w:t>
      </w:r>
      <w:r>
        <w:rPr>
          <w:rFonts w:hint="eastAsia" w:ascii="仿宋" w:hAnsi="仿宋"/>
          <w:sz w:val="24"/>
          <w:lang w:eastAsia="zh-CN"/>
        </w:rPr>
        <w:t>铅(以Pb计)</w:t>
      </w:r>
      <w:r>
        <w:rPr>
          <w:rFonts w:hint="eastAsia" w:ascii="仿宋" w:hAnsi="仿宋"/>
          <w:sz w:val="24"/>
        </w:rPr>
        <w:t>、铝、防腐剂混合使用时各自用量占其最大使用量的比例之和、霉菌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default" w:eastAsia="黑体"/>
          <w:sz w:val="24"/>
          <w:lang w:val="en-US" w:eastAsia="zh-CN"/>
        </w:rPr>
      </w:pP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十四、</w:t>
      </w:r>
      <w:r>
        <w:rPr>
          <w:rFonts w:hint="eastAsia" w:eastAsia="黑体"/>
          <w:sz w:val="24"/>
          <w:lang w:val="en-US" w:eastAsia="zh-CN"/>
        </w:rPr>
        <w:t>豆制品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抽检依据是《食品安全国家标准 食品中污染物限量》 GB 2762-2017,《食品安全国家标准 食品添加剂使用标准》GB 2760-2014等标准及产品明示标准和质量要求。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流通环节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val="en-US" w:eastAsia="zh-CN"/>
        </w:rPr>
        <w:t>腐竹、油皮及其再制品</w:t>
      </w:r>
      <w:r>
        <w:rPr>
          <w:rFonts w:hint="eastAsia" w:ascii="仿宋" w:hAnsi="仿宋"/>
          <w:sz w:val="24"/>
        </w:rPr>
        <w:t>抽检项目包括：山梨酸及其钾盐(以山梨酸计) 、二氧化硫残留量 、铝的残留量(干样品、以Al计) 、 苯甲酸及其钠盐(以苯甲酸计) 、蛋白质、脱氢乙酸及其钠盐(以脱氢乙酸计) 、</w:t>
      </w:r>
      <w:r>
        <w:rPr>
          <w:rFonts w:hint="eastAsia" w:ascii="仿宋" w:hAnsi="仿宋"/>
          <w:sz w:val="24"/>
          <w:lang w:eastAsia="zh-CN"/>
        </w:rPr>
        <w:t>铅(以Pb计)。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豆干、豆腐、豆皮等</w:t>
      </w:r>
      <w:r>
        <w:rPr>
          <w:rFonts w:hint="eastAsia" w:ascii="仿宋" w:hAnsi="仿宋"/>
          <w:sz w:val="24"/>
        </w:rPr>
        <w:t>抽检项目包括：</w:t>
      </w:r>
      <w:r>
        <w:rPr>
          <w:rFonts w:hint="eastAsia" w:ascii="仿宋" w:hAnsi="仿宋"/>
          <w:sz w:val="24"/>
          <w:lang w:eastAsia="zh-CN"/>
        </w:rPr>
        <w:t>铅</w:t>
      </w:r>
      <w:r>
        <w:rPr>
          <w:rFonts w:hint="eastAsia" w:ascii="仿宋" w:hAnsi="仿宋"/>
          <w:sz w:val="24"/>
        </w:rPr>
        <w:t>（以Pb计）、苯甲酸及其钠盐（以苯甲酸计）、山梨酸及其钾盐（以山梨酸计）、脱氢乙酸及其钠盐（以脱氢乙酸计）、防腐剂混合使用时各自用量占其最大使用量的比例之和、糖精钠（以糖精计）、甜蜜素、铝的残留量（以Al计）、柠檬黄、日落黄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default" w:eastAsia="黑体"/>
          <w:sz w:val="24"/>
          <w:lang w:val="en-US" w:eastAsia="zh-CN"/>
        </w:rPr>
      </w:pPr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十五、</w:t>
      </w:r>
      <w:r>
        <w:rPr>
          <w:rFonts w:hint="eastAsia" w:eastAsia="黑体"/>
          <w:sz w:val="24"/>
          <w:lang w:val="en-US" w:eastAsia="zh-CN"/>
        </w:rPr>
        <w:t>餐饮食品</w:t>
      </w:r>
    </w:p>
    <w:p>
      <w:pPr>
        <w:spacing w:line="360" w:lineRule="auto"/>
        <w:ind w:firstLine="480" w:firstLineChars="200"/>
        <w:outlineLvl w:val="1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抽检依据是《食品安全国家标准 消毒餐（饮）具》（GB 14934）、整顿办函〔2011〕1号。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val="en-US" w:eastAsia="zh-CN"/>
        </w:rPr>
        <w:t>包子(自制)</w:t>
      </w:r>
      <w:r>
        <w:rPr>
          <w:rFonts w:hint="eastAsia" w:ascii="仿宋" w:hAnsi="仿宋"/>
          <w:sz w:val="24"/>
        </w:rPr>
        <w:t>抽检项目包括：</w:t>
      </w:r>
      <w:r>
        <w:rPr>
          <w:rFonts w:hint="eastAsia" w:ascii="仿宋" w:hAnsi="仿宋"/>
          <w:sz w:val="24"/>
          <w:lang w:eastAsia="zh-CN"/>
        </w:rPr>
        <w:t>山梨酸、环己基氨基磺酸钠（甜蜜素）、糖精钠、脱氢乙酸、苯甲酸。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</w:rPr>
        <w:t>火锅麻辣烫底料(自制)抽检项目包括：可待因、吗啡、罂粟碱、那可丁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奶茶(自制)</w:t>
      </w:r>
      <w:r>
        <w:rPr>
          <w:rFonts w:hint="eastAsia" w:ascii="仿宋" w:hAnsi="仿宋"/>
          <w:sz w:val="24"/>
        </w:rPr>
        <w:t>抽检项目包括：苯甲酸及其钠盐（以苯甲酸计）、 山梨酸及其钾盐（以山梨酸计）、糖精钠（以糖精计）、甜蜜素（以环己基氨基磺酸计）、</w:t>
      </w:r>
      <w:r>
        <w:rPr>
          <w:rFonts w:hint="eastAsia" w:ascii="仿宋" w:hAnsi="仿宋"/>
          <w:sz w:val="24"/>
          <w:lang w:eastAsia="zh-CN"/>
        </w:rPr>
        <w:t>铅(以Pb计)。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其他饮料(自制)</w:t>
      </w:r>
      <w:r>
        <w:rPr>
          <w:rFonts w:hint="eastAsia" w:ascii="仿宋" w:hAnsi="仿宋"/>
          <w:sz w:val="24"/>
        </w:rPr>
        <w:t>抽检项目包括：山梨酸、甜蜜素、糖精钠、苯甲酸</w:t>
      </w:r>
      <w:r>
        <w:rPr>
          <w:rFonts w:hint="eastAsia" w:ascii="仿宋" w:hAnsi="仿宋"/>
          <w:sz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="0" w:leftChars="0" w:firstLine="0" w:firstLineChars="0"/>
        <w:outlineLvl w:val="0"/>
        <w:rPr>
          <w:rFonts w:hint="eastAsia" w:ascii="Times New Roman" w:hAnsi="Times New Roman" w:eastAsia="黑体" w:cs="Times New Roman"/>
          <w:sz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kern w:val="2"/>
          <w:sz w:val="24"/>
          <w:szCs w:val="24"/>
          <w:lang w:val="en-US" w:eastAsia="zh-CN" w:bidi="ar-SA"/>
        </w:rPr>
        <w:t>十六、</w:t>
      </w:r>
      <w:r>
        <w:rPr>
          <w:rFonts w:hint="eastAsia" w:ascii="Times New Roman" w:hAnsi="Times New Roman" w:eastAsia="黑体" w:cs="Times New Roman"/>
          <w:sz w:val="24"/>
          <w:lang w:val="en-US" w:eastAsia="zh-CN"/>
        </w:rPr>
        <w:t>其他食品</w:t>
      </w:r>
    </w:p>
    <w:p>
      <w:pPr>
        <w:numPr>
          <w:ilvl w:val="0"/>
          <w:numId w:val="0"/>
        </w:numPr>
        <w:spacing w:line="360" w:lineRule="auto"/>
        <w:ind w:leftChars="0" w:firstLine="480" w:firstLineChars="200"/>
        <w:outlineLvl w:val="0"/>
        <w:rPr>
          <w:rFonts w:hint="eastAsia" w:ascii="仿宋" w:hAnsi="仿宋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一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抽检依据</w:t>
      </w:r>
    </w:p>
    <w:p>
      <w:pPr>
        <w:widowControl/>
        <w:spacing w:line="360" w:lineRule="auto"/>
        <w:ind w:firstLine="480" w:firstLineChars="200"/>
        <w:rPr>
          <w:rFonts w:hint="eastAsia" w:ascii="仿宋" w:hAnsi="仿宋"/>
          <w:sz w:val="24"/>
          <w:lang w:eastAsia="zh-CN"/>
        </w:rPr>
      </w:pPr>
      <w:r>
        <w:rPr>
          <w:rFonts w:hint="eastAsia" w:ascii="仿宋" w:hAnsi="仿宋"/>
          <w:sz w:val="24"/>
          <w:lang w:eastAsia="zh-CN"/>
        </w:rPr>
        <w:t>抽检依据是 《食品安全国家标准 食品中污染物限量》GB 2762-2017,《食品安全国家标准 食品添加剂使用标准》GB 2760-2014等标准及产品明示标准和质量要求。</w:t>
      </w:r>
    </w:p>
    <w:p>
      <w:pPr>
        <w:widowControl/>
        <w:spacing w:line="360" w:lineRule="auto"/>
        <w:ind w:firstLine="480" w:firstLineChars="200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  <w:lang w:eastAsia="zh-CN"/>
        </w:rPr>
        <w:t>(</w:t>
      </w:r>
      <w:r>
        <w:rPr>
          <w:rFonts w:hint="eastAsia" w:ascii="楷体" w:hAnsi="楷体" w:eastAsia="楷体"/>
          <w:sz w:val="24"/>
        </w:rPr>
        <w:t>二</w:t>
      </w:r>
      <w:r>
        <w:rPr>
          <w:rFonts w:hint="eastAsia" w:ascii="楷体" w:hAnsi="楷体" w:eastAsia="楷体"/>
          <w:sz w:val="24"/>
          <w:lang w:eastAsia="zh-CN"/>
        </w:rPr>
        <w:t>)</w:t>
      </w:r>
      <w:r>
        <w:rPr>
          <w:rFonts w:hint="eastAsia" w:ascii="楷体" w:hAnsi="楷体" w:eastAsia="楷体"/>
          <w:sz w:val="24"/>
        </w:rPr>
        <w:t>检验项目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rPr>
          <w:rFonts w:hint="default" w:ascii="仿宋" w:hAnsi="仿宋"/>
          <w:sz w:val="24"/>
          <w:lang w:val="en-US" w:eastAsia="zh-CN"/>
        </w:rPr>
      </w:pPr>
      <w:r>
        <w:rPr>
          <w:rFonts w:hint="eastAsia" w:ascii="仿宋" w:hAnsi="仿宋" w:cs="Times New Roman"/>
          <w:sz w:val="24"/>
          <w:lang w:val="en-US" w:eastAsia="zh-CN"/>
        </w:rPr>
        <w:t>生产环节</w:t>
      </w:r>
    </w:p>
    <w:p>
      <w:pPr>
        <w:numPr>
          <w:ilvl w:val="0"/>
          <w:numId w:val="0"/>
        </w:numPr>
        <w:spacing w:line="360" w:lineRule="auto"/>
        <w:ind w:leftChars="0" w:firstLine="480" w:firstLineChars="200"/>
        <w:outlineLvl w:val="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/>
          <w:sz w:val="24"/>
          <w:lang w:val="en-US" w:eastAsia="zh-CN"/>
        </w:rPr>
        <w:t>馅料</w:t>
      </w:r>
      <w:r>
        <w:rPr>
          <w:rFonts w:hint="eastAsia" w:ascii="仿宋" w:hAnsi="仿宋"/>
          <w:sz w:val="24"/>
        </w:rPr>
        <w:t>抽检项目包括：酸价（以脂肪计）（KOH）、过氧化值（以脂肪计）、苯甲酸及其钠盐（以苯甲酸计）、山梨酸及其钾盐（以山梨酸计）、糖精钠（以糖精计）、防腐剂混合使用时各自用量占其最大使用量的比例之和、脱氢乙酸及其钠盐（以脱氢乙酸计）、甜蜜素（以环己基氨基磺酸计）、三氯蔗糖、霉菌</w:t>
      </w:r>
      <w:r>
        <w:rPr>
          <w:rFonts w:hint="eastAsia" w:ascii="仿宋" w:hAnsi="仿宋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133072"/>
    <w:multiLevelType w:val="singleLevel"/>
    <w:tmpl w:val="A513307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ZTI1NmU0Mjc3ODAyNDllNjYzNDE2NDI4NzRlOGIifQ=="/>
  </w:docVars>
  <w:rsids>
    <w:rsidRoot w:val="0658714A"/>
    <w:rsid w:val="0658714A"/>
    <w:rsid w:val="50E5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2024-09-23T09:01:00Z</dcterms:created>
  <dc:creator>鹏</dc:creator>
  <cp:lastModifiedBy>鹏</cp:lastModifiedBy>
  <dcterms:modified xsi:type="dcterms:W3CDTF">2024-09-23T10:23:40Z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F8426CD565DB49F68BE38C5EC7E8B687_11</vt:lpwstr>
  </property>
</Properties>
</file>