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方正小标宋简体" w:eastAsia="方正小标宋简体"/>
          <w:color w:val="FF0000"/>
          <w:sz w:val="44"/>
          <w:szCs w:val="44"/>
        </w:rPr>
      </w:pPr>
      <w:r>
        <w:pict>
          <v:shape id="_x0000_i1025" o:spt="136" type="#_x0000_t136" style="height:21pt;width:293.25pt;" fillcolor="#FF0000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开平市卫生健康局文件转发表" style="font-family:方正小标宋简体;font-size:36pt;v-text-align:center;"/>
            <w10:wrap type="none"/>
            <w10:anchorlock/>
          </v:shape>
        </w:pict>
      </w:r>
    </w:p>
    <w:p>
      <w:pPr>
        <w:jc w:val="center"/>
        <w:rPr>
          <w:rFonts w:ascii="仿宋_GB2312" w:hAnsi="宋体" w:eastAsia="仿宋_GB2312"/>
          <w:color w:val="FF0000"/>
          <w:sz w:val="24"/>
        </w:rPr>
      </w:pPr>
      <w:r>
        <w:rPr>
          <w:rFonts w:ascii="仿宋_GB2312" w:hAnsi="宋体" w:eastAsia="仿宋_GB2312"/>
          <w:color w:val="FF0000"/>
          <w:sz w:val="24"/>
        </w:rPr>
        <mc:AlternateContent>
          <mc:Choice Requires="wps">
            <w:drawing>
              <wp:inline distT="0" distB="0" distL="0" distR="0">
                <wp:extent cx="5400040" cy="22860"/>
                <wp:effectExtent l="28575" t="28575" r="29210" b="34290"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00040" cy="2286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Line 2" o:spid="_x0000_s1026" o:spt="20" style="flip:y;height:1.8pt;width:425.2pt;" filled="f" stroked="t" coordsize="21600,21600" o:gfxdata="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YysFl1AAAAAMBAAAPAAAAAAAA&#10;AAEAIAAAACIAAABkcnMvZG93bnJldi54bWxQSwECFAAUAAAACACHTuJA4IPnad0BAAC/AwAADgAA&#10;AAAAAAABACAAAAAjAQAAZHJzL2Uyb0RvYy54bWxQSwUGAAAAAAYABgBZAQAAcgUAAAAA&#10;">
                <v:fill on="f" focussize="0,0"/>
                <v:stroke weight="4.5pt" color="#FF0000" linestyle="thickThin" joinstyle="round"/>
                <v:imagedata o:title=""/>
                <o:lock v:ext="edit" aspectratio="f"/>
                <w10:wrap type="none"/>
                <w10:anchorlock/>
              </v:line>
            </w:pict>
          </mc:Fallback>
        </mc:AlternateContent>
      </w:r>
    </w:p>
    <w:p>
      <w:pPr>
        <w:jc w:val="center"/>
        <w:rPr>
          <w:rFonts w:ascii="仿宋_GB2312" w:hAnsi="宋体" w:eastAsia="仿宋_GB2312"/>
          <w:color w:val="FF0000"/>
          <w:sz w:val="24"/>
        </w:rPr>
      </w:pPr>
    </w:p>
    <w:p>
      <w:pPr>
        <w:jc w:val="center"/>
        <w:rPr>
          <w:rFonts w:ascii="仿宋_GB2312" w:hAnsi="宋体" w:eastAsia="仿宋_GB2312"/>
          <w:color w:val="FF0000"/>
          <w:sz w:val="24"/>
        </w:rPr>
      </w:pPr>
    </w:p>
    <w:p>
      <w:pPr>
        <w:jc w:val="center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FF0000"/>
          <w:sz w:val="24"/>
        </w:rPr>
        <w:t>紧急程度：</w:t>
      </w:r>
      <w:r>
        <w:rPr>
          <w:rFonts w:hint="eastAsia" w:ascii="仿宋_GB2312" w:eastAsia="仿宋_GB2312"/>
          <w:sz w:val="24"/>
        </w:rPr>
        <w:t xml:space="preserve">普通 </w:t>
      </w:r>
      <w:r>
        <w:rPr>
          <w:rFonts w:hint="eastAsia" w:ascii="仿宋_GB2312" w:hAnsi="宋体" w:eastAsia="仿宋_GB2312"/>
          <w:color w:val="000000"/>
          <w:sz w:val="24"/>
        </w:rPr>
        <w:t xml:space="preserve">                              </w:t>
      </w:r>
      <w:r>
        <w:rPr>
          <w:rFonts w:hint="eastAsia" w:ascii="仿宋_GB2312" w:hAnsi="宋体" w:eastAsia="仿宋_GB2312"/>
          <w:color w:val="FF0000"/>
          <w:sz w:val="24"/>
        </w:rPr>
        <w:t>办文编号：</w:t>
      </w:r>
      <w:r>
        <w:rPr>
          <w:rFonts w:hint="eastAsia" w:ascii="仿宋_GB2312" w:hAnsi="宋体" w:eastAsia="仿宋_GB2312"/>
          <w:color w:val="000000"/>
          <w:sz w:val="24"/>
        </w:rPr>
        <w:t>20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21</w:t>
      </w:r>
      <w:r>
        <w:rPr>
          <w:rFonts w:hint="eastAsia" w:ascii="仿宋_GB2312" w:hAnsi="宋体" w:eastAsia="仿宋_GB2312"/>
          <w:color w:val="000000"/>
          <w:sz w:val="24"/>
        </w:rPr>
        <w:t>年 号</w:t>
      </w:r>
    </w:p>
    <w:tbl>
      <w:tblPr>
        <w:tblStyle w:val="4"/>
        <w:tblW w:w="9105" w:type="dxa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3261"/>
        <w:gridCol w:w="1559"/>
        <w:gridCol w:w="2381"/>
      </w:tblGrid>
      <w:tr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4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来文单位</w:t>
            </w:r>
          </w:p>
        </w:tc>
        <w:tc>
          <w:tcPr>
            <w:tcW w:w="3261" w:type="dxa"/>
            <w:vAlign w:val="center"/>
          </w:tcPr>
          <w:p>
            <w:pPr>
              <w:snapToGrid w:val="0"/>
              <w:spacing w:line="480" w:lineRule="exac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江门市卫生健康局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收文日期</w:t>
            </w:r>
          </w:p>
        </w:tc>
        <w:tc>
          <w:tcPr>
            <w:tcW w:w="2381" w:type="dxa"/>
            <w:vAlign w:val="center"/>
          </w:tcPr>
          <w:p>
            <w:pPr>
              <w:snapToGrid w:val="0"/>
              <w:spacing w:line="48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20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年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29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4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来文文号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2021 年 721 号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来文类别</w:t>
            </w:r>
          </w:p>
        </w:tc>
        <w:tc>
          <w:tcPr>
            <w:tcW w:w="2381" w:type="dxa"/>
            <w:vAlign w:val="center"/>
          </w:tcPr>
          <w:p>
            <w:pPr>
              <w:snapToGrid w:val="0"/>
              <w:spacing w:line="4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本级</w:t>
            </w:r>
          </w:p>
        </w:tc>
      </w:tr>
      <w:tr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4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标 题</w:t>
            </w:r>
          </w:p>
        </w:tc>
        <w:tc>
          <w:tcPr>
            <w:tcW w:w="7201" w:type="dxa"/>
            <w:gridSpan w:val="3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省中医药局关于开展2022年传统医学师承和确有专长人员医师资格考核考试工作的通知</w:t>
            </w:r>
          </w:p>
        </w:tc>
      </w:tr>
      <w:tr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4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主送单位</w:t>
            </w:r>
          </w:p>
        </w:tc>
        <w:tc>
          <w:tcPr>
            <w:tcW w:w="7201" w:type="dxa"/>
            <w:gridSpan w:val="3"/>
            <w:vAlign w:val="center"/>
          </w:tcPr>
          <w:p>
            <w:pPr>
              <w:snapToGrid w:val="0"/>
              <w:spacing w:line="4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各医疗卫生单位、各有关医疗机构</w:t>
            </w:r>
            <w:r>
              <w:rPr>
                <w:rFonts w:hint="eastAsia" w:ascii="仿宋_GB2312" w:eastAsia="仿宋_GB2312"/>
                <w:sz w:val="24"/>
              </w:rPr>
              <w:t>。</w:t>
            </w:r>
          </w:p>
        </w:tc>
      </w:tr>
      <w:tr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4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抄送单位</w:t>
            </w:r>
          </w:p>
        </w:tc>
        <w:tc>
          <w:tcPr>
            <w:tcW w:w="7201" w:type="dxa"/>
            <w:gridSpan w:val="3"/>
            <w:vAlign w:val="center"/>
          </w:tcPr>
          <w:p>
            <w:pPr>
              <w:snapToGrid w:val="0"/>
              <w:spacing w:line="48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1904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转发意见</w:t>
            </w:r>
          </w:p>
        </w:tc>
        <w:tc>
          <w:tcPr>
            <w:tcW w:w="7201" w:type="dxa"/>
            <w:gridSpan w:val="3"/>
          </w:tcPr>
          <w:p>
            <w:pPr>
              <w:snapToGrid w:val="0"/>
              <w:spacing w:line="4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请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按照文件要求做好 2022 年 传统医学师承和确有专长人员医师资格考核考试报名工作，于 2022 年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日前将考核报名人员信息汇总表和相关报名材料报送至我局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医政股。</w:t>
            </w:r>
          </w:p>
          <w:p>
            <w:pPr>
              <w:snapToGrid w:val="0"/>
              <w:spacing w:line="4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浦丽丽</w:t>
            </w:r>
            <w:r>
              <w:rPr>
                <w:rFonts w:hint="eastAsia" w:ascii="仿宋_GB2312" w:eastAsia="仿宋_GB2312"/>
                <w:sz w:val="24"/>
              </w:rPr>
              <w:t>，电话：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2215899</w:t>
            </w:r>
            <w:r>
              <w:rPr>
                <w:rFonts w:hint="eastAsia" w:ascii="仿宋_GB2312" w:eastAsia="仿宋_GB2312"/>
                <w:sz w:val="24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1904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股室审核</w:t>
            </w:r>
          </w:p>
          <w:p>
            <w:pPr>
              <w:snapToGrid w:val="0"/>
              <w:spacing w:line="4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意见</w:t>
            </w:r>
          </w:p>
        </w:tc>
        <w:tc>
          <w:tcPr>
            <w:tcW w:w="7201" w:type="dxa"/>
            <w:gridSpan w:val="3"/>
          </w:tcPr>
          <w:p>
            <w:pPr>
              <w:snapToGrid w:val="0"/>
              <w:spacing w:line="48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spacing w:line="48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已核，请办公室审核。</w:t>
            </w:r>
          </w:p>
          <w:p>
            <w:pPr>
              <w:snapToGrid w:val="0"/>
              <w:spacing w:line="48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医政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股  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王世锋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2021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年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12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30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日</w:t>
            </w:r>
          </w:p>
          <w:p>
            <w:pPr>
              <w:snapToGrid w:val="0"/>
              <w:spacing w:line="48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1904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办公室</w:t>
            </w:r>
          </w:p>
          <w:p>
            <w:pPr>
              <w:snapToGrid w:val="0"/>
              <w:spacing w:line="480" w:lineRule="exact"/>
              <w:jc w:val="center"/>
              <w:rPr>
                <w:rFonts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</w:rPr>
              <w:t>审核意见</w:t>
            </w:r>
          </w:p>
        </w:tc>
        <w:tc>
          <w:tcPr>
            <w:tcW w:w="7201" w:type="dxa"/>
            <w:gridSpan w:val="3"/>
          </w:tcPr>
          <w:p>
            <w:pPr>
              <w:snapToGrid w:val="0"/>
              <w:spacing w:line="48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napToGrid w:val="0"/>
              <w:spacing w:line="48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已核，请办理电子公文交换。</w:t>
            </w:r>
          </w:p>
          <w:p>
            <w:pPr>
              <w:snapToGrid w:val="0"/>
              <w:spacing w:line="48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办公室   姓名 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年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日</w:t>
            </w:r>
          </w:p>
          <w:p>
            <w:pPr>
              <w:snapToGrid w:val="0"/>
              <w:spacing w:line="48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</w:tbl>
    <w:p>
      <w:pPr>
        <w:rPr>
          <w:sz w:val="18"/>
        </w:rPr>
      </w:pPr>
    </w:p>
    <w:sectPr>
      <w:pgSz w:w="11906" w:h="16838"/>
      <w:pgMar w:top="1531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C0241"/>
    <w:rsid w:val="000D6E53"/>
    <w:rsid w:val="000F0889"/>
    <w:rsid w:val="00120311"/>
    <w:rsid w:val="00151BB2"/>
    <w:rsid w:val="00152230"/>
    <w:rsid w:val="00172A27"/>
    <w:rsid w:val="001F1046"/>
    <w:rsid w:val="00262C24"/>
    <w:rsid w:val="002D055A"/>
    <w:rsid w:val="00317ADD"/>
    <w:rsid w:val="003A4A96"/>
    <w:rsid w:val="0041071A"/>
    <w:rsid w:val="00483CE5"/>
    <w:rsid w:val="004A3423"/>
    <w:rsid w:val="004F403D"/>
    <w:rsid w:val="005319BD"/>
    <w:rsid w:val="00542014"/>
    <w:rsid w:val="00545CBB"/>
    <w:rsid w:val="00560371"/>
    <w:rsid w:val="005B5E54"/>
    <w:rsid w:val="005C27E5"/>
    <w:rsid w:val="005C5B6A"/>
    <w:rsid w:val="006318DF"/>
    <w:rsid w:val="00664AF3"/>
    <w:rsid w:val="006811AD"/>
    <w:rsid w:val="006B71E6"/>
    <w:rsid w:val="007206B5"/>
    <w:rsid w:val="0078232D"/>
    <w:rsid w:val="00795B88"/>
    <w:rsid w:val="00803623"/>
    <w:rsid w:val="0088495C"/>
    <w:rsid w:val="0094562D"/>
    <w:rsid w:val="00965255"/>
    <w:rsid w:val="009903FB"/>
    <w:rsid w:val="009F0571"/>
    <w:rsid w:val="00A249D4"/>
    <w:rsid w:val="00A35352"/>
    <w:rsid w:val="00A40BF6"/>
    <w:rsid w:val="00B20DB5"/>
    <w:rsid w:val="00BA00B5"/>
    <w:rsid w:val="00BA2EB6"/>
    <w:rsid w:val="00BD34FF"/>
    <w:rsid w:val="00BD5D5C"/>
    <w:rsid w:val="00C20DB6"/>
    <w:rsid w:val="00C4639F"/>
    <w:rsid w:val="00C549CF"/>
    <w:rsid w:val="00C769B5"/>
    <w:rsid w:val="00C8475A"/>
    <w:rsid w:val="00CE6B25"/>
    <w:rsid w:val="00D562A1"/>
    <w:rsid w:val="00D92F6F"/>
    <w:rsid w:val="00DB6079"/>
    <w:rsid w:val="00E30FC5"/>
    <w:rsid w:val="00E33BF3"/>
    <w:rsid w:val="00E3697D"/>
    <w:rsid w:val="00E65364"/>
    <w:rsid w:val="00EC2E50"/>
    <w:rsid w:val="00EE57CB"/>
    <w:rsid w:val="00EF36B2"/>
    <w:rsid w:val="00FD39DC"/>
    <w:rsid w:val="17C90933"/>
    <w:rsid w:val="219C1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804FBB-F3CA-4F83-B808-1C437003D2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297</Characters>
  <Lines>2</Lines>
  <Paragraphs>1</Paragraphs>
  <TotalTime>30</TotalTime>
  <ScaleCrop>false</ScaleCrop>
  <LinksUpToDate>false</LinksUpToDate>
  <CharactersWithSpaces>348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2019-05-15T04:36:00Z</dcterms:created>
  <dc:creator>M420D</dc:creator>
  <cp:lastModifiedBy>王世锋</cp:lastModifiedBy>
  <dcterms:modified xsi:type="dcterms:W3CDTF">2021-12-30T09:58:10Z</dcterms:modified>
  <dc:title>开平市卫生局文件转发表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FE88F11C5EA2490FBB4C54C399853950</vt:lpwstr>
  </property>
</Properties>
</file>