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D3F" w:rsidRPr="00821D3F" w:rsidRDefault="00821D3F" w:rsidP="00821D3F">
      <w:pPr>
        <w:pStyle w:val="a7"/>
        <w:spacing w:line="500" w:lineRule="exact"/>
        <w:rPr>
          <w:rFonts w:ascii="仿宋" w:eastAsia="仿宋" w:hAnsi="仿宋"/>
          <w:color w:val="000000"/>
          <w:kern w:val="0"/>
          <w:sz w:val="32"/>
          <w:szCs w:val="32"/>
        </w:rPr>
      </w:pPr>
      <w:r w:rsidRPr="00821D3F">
        <w:rPr>
          <w:rFonts w:ascii="仿宋" w:eastAsia="仿宋" w:hAnsi="仿宋" w:hint="eastAsia"/>
          <w:color w:val="000000"/>
          <w:kern w:val="0"/>
          <w:sz w:val="32"/>
          <w:szCs w:val="32"/>
        </w:rPr>
        <w:t>附件4</w:t>
      </w:r>
    </w:p>
    <w:p w:rsidR="00185177" w:rsidRPr="00512579" w:rsidRDefault="00512579">
      <w:pPr>
        <w:jc w:val="center"/>
        <w:rPr>
          <w:rFonts w:ascii="方正小标宋_GBK" w:eastAsia="方正小标宋_GBK"/>
          <w:sz w:val="48"/>
          <w:szCs w:val="48"/>
        </w:rPr>
      </w:pPr>
      <w:r w:rsidRPr="00512579">
        <w:rPr>
          <w:rFonts w:ascii="方正小标宋_GBK" w:eastAsia="方正小标宋_GBK" w:hint="eastAsia"/>
          <w:sz w:val="48"/>
          <w:szCs w:val="48"/>
        </w:rPr>
        <w:t>疫情防控须知</w:t>
      </w:r>
    </w:p>
    <w:p w:rsid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为保障广大考生和考</w:t>
      </w:r>
      <w:proofErr w:type="gramStart"/>
      <w:r w:rsidRPr="00512579">
        <w:rPr>
          <w:rFonts w:ascii="仿宋_GB2312" w:eastAsia="仿宋_GB2312" w:hint="eastAsia"/>
          <w:sz w:val="32"/>
          <w:szCs w:val="32"/>
        </w:rPr>
        <w:t>务</w:t>
      </w:r>
      <w:proofErr w:type="gramEnd"/>
      <w:r w:rsidRPr="00512579">
        <w:rPr>
          <w:rFonts w:ascii="仿宋_GB2312" w:eastAsia="仿宋_GB2312" w:hint="eastAsia"/>
          <w:sz w:val="32"/>
          <w:szCs w:val="32"/>
        </w:rPr>
        <w:t>工作人员生命安全和身体健康，请所有考生知悉、理解、配合、支持考试防疫的措施和要求。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12579">
        <w:rPr>
          <w:rFonts w:ascii="黑体" w:eastAsia="黑体" w:hAnsi="黑体" w:hint="eastAsia"/>
          <w:sz w:val="32"/>
          <w:szCs w:val="32"/>
        </w:rPr>
        <w:t>一、考生分类管理</w:t>
      </w:r>
    </w:p>
    <w:p w:rsidR="00185177" w:rsidRPr="00512579" w:rsidRDefault="00512579" w:rsidP="00821D3F">
      <w:pPr>
        <w:spacing w:line="4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512579">
        <w:rPr>
          <w:rFonts w:ascii="仿宋_GB2312" w:eastAsia="仿宋_GB2312" w:hint="eastAsia"/>
          <w:b/>
          <w:sz w:val="32"/>
          <w:szCs w:val="32"/>
        </w:rPr>
        <w:t>（一）正常参加考试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“粤康码”为绿码，通信大数据行程卡正常（考前14天内无国内中高风险地区及所在地市旅居史），凭考前</w:t>
      </w:r>
      <w:r w:rsidR="009F28DF">
        <w:rPr>
          <w:rFonts w:ascii="仿宋_GB2312" w:eastAsia="仿宋_GB2312" w:hint="eastAsia"/>
          <w:sz w:val="32"/>
          <w:szCs w:val="32"/>
        </w:rPr>
        <w:t>48</w:t>
      </w:r>
      <w:r w:rsidRPr="00512579">
        <w:rPr>
          <w:rFonts w:ascii="仿宋_GB2312" w:eastAsia="仿宋_GB2312" w:hint="eastAsia"/>
          <w:sz w:val="32"/>
          <w:szCs w:val="32"/>
        </w:rPr>
        <w:t>小时内核酸检测阴性证明，经现场测量体温正常（体温&lt;37.3℃）的考生可正常参加考试。</w:t>
      </w:r>
    </w:p>
    <w:p w:rsidR="00185177" w:rsidRPr="00512579" w:rsidRDefault="00512579" w:rsidP="00821D3F">
      <w:pPr>
        <w:spacing w:line="4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512579">
        <w:rPr>
          <w:rFonts w:ascii="仿宋_GB2312" w:eastAsia="仿宋_GB2312" w:hint="eastAsia"/>
          <w:b/>
          <w:sz w:val="32"/>
          <w:szCs w:val="32"/>
        </w:rPr>
        <w:t>（二）不得参加</w:t>
      </w:r>
      <w:r w:rsidR="00A73625">
        <w:rPr>
          <w:rFonts w:ascii="仿宋_GB2312" w:eastAsia="仿宋_GB2312" w:hint="eastAsia"/>
          <w:b/>
          <w:sz w:val="32"/>
          <w:szCs w:val="32"/>
        </w:rPr>
        <w:t>面试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1.“粤康码”为</w:t>
      </w:r>
      <w:proofErr w:type="gramStart"/>
      <w:r w:rsidRPr="00512579">
        <w:rPr>
          <w:rFonts w:ascii="仿宋_GB2312" w:eastAsia="仿宋_GB2312" w:hint="eastAsia"/>
          <w:sz w:val="32"/>
          <w:szCs w:val="32"/>
        </w:rPr>
        <w:t>红码或黄码</w:t>
      </w:r>
      <w:proofErr w:type="gramEnd"/>
      <w:r w:rsidRPr="00512579">
        <w:rPr>
          <w:rFonts w:ascii="仿宋_GB2312" w:eastAsia="仿宋_GB2312" w:hint="eastAsia"/>
          <w:sz w:val="32"/>
          <w:szCs w:val="32"/>
        </w:rPr>
        <w:t>的考生；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2.正处于隔离治疗期的确诊病例、无症状感染者，以及隔离期未满的密切接触者、</w:t>
      </w:r>
      <w:proofErr w:type="gramStart"/>
      <w:r w:rsidRPr="00512579">
        <w:rPr>
          <w:rFonts w:ascii="仿宋_GB2312" w:eastAsia="仿宋_GB2312" w:hint="eastAsia"/>
          <w:sz w:val="32"/>
          <w:szCs w:val="32"/>
        </w:rPr>
        <w:t>次密切</w:t>
      </w:r>
      <w:proofErr w:type="gramEnd"/>
      <w:r w:rsidRPr="00512579">
        <w:rPr>
          <w:rFonts w:ascii="仿宋_GB2312" w:eastAsia="仿宋_GB2312" w:hint="eastAsia"/>
          <w:sz w:val="32"/>
          <w:szCs w:val="32"/>
        </w:rPr>
        <w:t>接触者；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3.未按照广东防控政策完成健康管理的境外旅居史人员、国内中高风险地区及所在地市（直辖市为区，下同）其他地区的考生；</w:t>
      </w:r>
    </w:p>
    <w:p w:rsidR="00185177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4.不能提供考前</w:t>
      </w:r>
      <w:r w:rsidR="009F28DF">
        <w:rPr>
          <w:rFonts w:ascii="仿宋_GB2312" w:eastAsia="仿宋_GB2312" w:hint="eastAsia"/>
          <w:sz w:val="32"/>
          <w:szCs w:val="32"/>
        </w:rPr>
        <w:t>48</w:t>
      </w:r>
      <w:r w:rsidR="00136B10">
        <w:rPr>
          <w:rFonts w:ascii="仿宋_GB2312" w:eastAsia="仿宋_GB2312" w:hint="eastAsia"/>
          <w:sz w:val="32"/>
          <w:szCs w:val="32"/>
        </w:rPr>
        <w:t>小时内核酸检测阴性证明的考生;</w:t>
      </w:r>
    </w:p>
    <w:p w:rsidR="00136B10" w:rsidRPr="00821D3F" w:rsidRDefault="00136B10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821D3F">
        <w:rPr>
          <w:rFonts w:ascii="仿宋_GB2312" w:eastAsia="仿宋_GB2312" w:hint="eastAsia"/>
          <w:sz w:val="32"/>
          <w:szCs w:val="32"/>
        </w:rPr>
        <w:t>5.不能提供通信大数据行程卡的考生。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12579">
        <w:rPr>
          <w:rFonts w:ascii="黑体" w:eastAsia="黑体" w:hAnsi="黑体" w:hint="eastAsia"/>
          <w:sz w:val="32"/>
          <w:szCs w:val="32"/>
        </w:rPr>
        <w:t>二、考前准备事项</w:t>
      </w:r>
    </w:p>
    <w:p w:rsidR="00185177" w:rsidRPr="00A73625" w:rsidRDefault="00512579" w:rsidP="00821D3F">
      <w:pPr>
        <w:spacing w:line="4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A73625">
        <w:rPr>
          <w:rFonts w:ascii="仿宋_GB2312" w:eastAsia="仿宋_GB2312" w:hint="eastAsia"/>
          <w:b/>
          <w:sz w:val="32"/>
          <w:szCs w:val="32"/>
        </w:rPr>
        <w:t>（一）通过“粤康码”申报健康状况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考生须提前14天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 w:rsidR="00185177" w:rsidRPr="00A73625" w:rsidRDefault="00512579" w:rsidP="00821D3F">
      <w:pPr>
        <w:spacing w:line="4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A73625">
        <w:rPr>
          <w:rFonts w:ascii="仿宋_GB2312" w:eastAsia="仿宋_GB2312" w:hint="eastAsia"/>
          <w:b/>
          <w:sz w:val="32"/>
          <w:szCs w:val="32"/>
        </w:rPr>
        <w:t>（二）考生需自备一次性使用医用口罩或以上级别口罩。</w:t>
      </w:r>
    </w:p>
    <w:p w:rsidR="00185177" w:rsidRPr="00A73625" w:rsidRDefault="00512579" w:rsidP="00821D3F">
      <w:pPr>
        <w:spacing w:line="4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A73625">
        <w:rPr>
          <w:rFonts w:ascii="仿宋_GB2312" w:eastAsia="仿宋_GB2312" w:hint="eastAsia"/>
          <w:b/>
          <w:sz w:val="32"/>
          <w:szCs w:val="32"/>
        </w:rPr>
        <w:t>（三）考生须按要求提前准备相应核酸检测阴性证明。</w:t>
      </w:r>
    </w:p>
    <w:p w:rsidR="00185177" w:rsidRPr="00A73625" w:rsidRDefault="00512579" w:rsidP="00821D3F">
      <w:pPr>
        <w:spacing w:line="4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A73625">
        <w:rPr>
          <w:rFonts w:ascii="仿宋_GB2312" w:eastAsia="仿宋_GB2312" w:hint="eastAsia"/>
          <w:b/>
          <w:sz w:val="32"/>
          <w:szCs w:val="32"/>
        </w:rPr>
        <w:t>（四）提前做好出行安排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1.本省考生考试前14天非必要不出省，非必要不出所在地市。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2.中高风险地区所在地市考生要合理安排时间，按照广东防控政</w:t>
      </w:r>
      <w:r w:rsidRPr="00512579">
        <w:rPr>
          <w:rFonts w:ascii="仿宋_GB2312" w:eastAsia="仿宋_GB2312" w:hint="eastAsia"/>
          <w:sz w:val="32"/>
          <w:szCs w:val="32"/>
        </w:rPr>
        <w:lastRenderedPageBreak/>
        <w:t>策落实健康管理、核酸检测。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3.考生应提前了解考点入口位置和前往路线。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4.因考点内疫情防控管理要求，社会车辆禁止进入考点。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5.因防疫检测要求，考生务必至少在开考前</w:t>
      </w:r>
      <w:r w:rsidR="00333F24">
        <w:rPr>
          <w:rFonts w:ascii="仿宋_GB2312" w:eastAsia="仿宋_GB2312" w:hint="eastAsia"/>
          <w:sz w:val="32"/>
          <w:szCs w:val="32"/>
        </w:rPr>
        <w:t>45分钟</w:t>
      </w:r>
      <w:bookmarkStart w:id="0" w:name="_GoBack"/>
      <w:bookmarkEnd w:id="0"/>
      <w:r w:rsidRPr="00512579">
        <w:rPr>
          <w:rFonts w:ascii="仿宋_GB2312" w:eastAsia="仿宋_GB2312" w:hint="eastAsia"/>
          <w:sz w:val="32"/>
          <w:szCs w:val="32"/>
        </w:rPr>
        <w:t>到达考点，验证入场。逾期到场、影响考试的，责任自负。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6.在考点门口入场时，提前准备好身份证、准考证，相关证明，并出示“粤康码”、通信大数据行程卡备查。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12579">
        <w:rPr>
          <w:rFonts w:ascii="黑体" w:eastAsia="黑体" w:hAnsi="黑体" w:hint="eastAsia"/>
          <w:sz w:val="32"/>
          <w:szCs w:val="32"/>
        </w:rPr>
        <w:t>三、考试期间义务</w:t>
      </w:r>
    </w:p>
    <w:p w:rsidR="00185177" w:rsidRPr="00A73625" w:rsidRDefault="00512579" w:rsidP="00821D3F">
      <w:pPr>
        <w:spacing w:line="4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A73625">
        <w:rPr>
          <w:rFonts w:ascii="仿宋_GB2312" w:eastAsia="仿宋_GB2312" w:hint="eastAsia"/>
          <w:b/>
          <w:sz w:val="32"/>
          <w:szCs w:val="32"/>
        </w:rPr>
        <w:t>（一）配合和服从防疫管理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1.所有考生在考点考场期间须全程佩戴口罩，进行身份核验时需摘除口罩。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2.自觉配合完成检测流程后从规定通道进入考点。进考点后在规定区域活动，考后及时离开。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3.如有相应症状或经检测发现有异常情况的，要按规定服从“不得参加考试”</w:t>
      </w:r>
      <w:r w:rsidR="00821D3F">
        <w:rPr>
          <w:rFonts w:ascii="仿宋_GB2312" w:eastAsia="仿宋_GB2312" w:hint="eastAsia"/>
          <w:sz w:val="32"/>
          <w:szCs w:val="32"/>
        </w:rPr>
        <w:t>、</w:t>
      </w:r>
      <w:r w:rsidRPr="00512579">
        <w:rPr>
          <w:rFonts w:ascii="仿宋_GB2312" w:eastAsia="仿宋_GB2312" w:hint="eastAsia"/>
          <w:sz w:val="32"/>
          <w:szCs w:val="32"/>
        </w:rPr>
        <w:t>“就诊”等相关处置。</w:t>
      </w:r>
    </w:p>
    <w:p w:rsidR="00185177" w:rsidRPr="00A73625" w:rsidRDefault="00512579" w:rsidP="00821D3F">
      <w:pPr>
        <w:spacing w:line="4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A73625">
        <w:rPr>
          <w:rFonts w:ascii="仿宋_GB2312" w:eastAsia="仿宋_GB2312" w:hint="eastAsia"/>
          <w:b/>
          <w:sz w:val="32"/>
          <w:szCs w:val="32"/>
        </w:rPr>
        <w:t>（二）关注身体状况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考试期间考生出现发热（体温≥37.3℃）、咳嗽、乏力等不适症状，应及时报告并自觉服从考试现场工作人员管理。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12579">
        <w:rPr>
          <w:rFonts w:ascii="黑体" w:eastAsia="黑体" w:hAnsi="黑体" w:hint="eastAsia"/>
          <w:sz w:val="32"/>
          <w:szCs w:val="32"/>
        </w:rPr>
        <w:t>四、有关要求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（一）考生应认真阅读本防控须知</w:t>
      </w:r>
      <w:r w:rsidR="00A73625">
        <w:rPr>
          <w:rFonts w:ascii="仿宋_GB2312" w:eastAsia="仿宋_GB2312" w:hint="eastAsia"/>
          <w:sz w:val="32"/>
          <w:szCs w:val="32"/>
        </w:rPr>
        <w:t>并按要求做好防控</w:t>
      </w:r>
      <w:r w:rsidRPr="00512579">
        <w:rPr>
          <w:rFonts w:ascii="仿宋_GB2312" w:eastAsia="仿宋_GB2312" w:hint="eastAsia"/>
          <w:sz w:val="32"/>
          <w:szCs w:val="32"/>
        </w:rPr>
        <w:t>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（二）考生不配合考试防疫工作、</w:t>
      </w:r>
      <w:proofErr w:type="gramStart"/>
      <w:r w:rsidRPr="00512579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512579">
        <w:rPr>
          <w:rFonts w:ascii="仿宋_GB2312" w:eastAsia="仿宋_GB2312" w:hint="eastAsia"/>
          <w:sz w:val="32"/>
          <w:szCs w:val="32"/>
        </w:rPr>
        <w:t>如实报告健康状况，隐瞒或谎报旅居史、接触史、健康状况等疫情防控信息，提供虚假防疫证明材料（信息）的，取消考试资格。造成不良后果的，依法追究其法律责任。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12579">
        <w:rPr>
          <w:rFonts w:ascii="黑体" w:eastAsia="黑体" w:hAnsi="黑体" w:hint="eastAsia"/>
          <w:sz w:val="32"/>
          <w:szCs w:val="32"/>
        </w:rPr>
        <w:t>五、其他事项</w:t>
      </w:r>
    </w:p>
    <w:p w:rsidR="00185177" w:rsidRPr="00512579" w:rsidRDefault="00512579" w:rsidP="00821D3F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512579">
        <w:rPr>
          <w:rFonts w:ascii="仿宋_GB2312" w:eastAsia="仿宋_GB2312" w:hint="eastAsia"/>
          <w:sz w:val="32"/>
          <w:szCs w:val="32"/>
        </w:rPr>
        <w:t>因疫情存在动态变化，疫情防控工作要求也将</w:t>
      </w:r>
      <w:proofErr w:type="gramStart"/>
      <w:r w:rsidRPr="00512579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Pr="00512579">
        <w:rPr>
          <w:rFonts w:ascii="仿宋_GB2312" w:eastAsia="仿宋_GB2312" w:hint="eastAsia"/>
          <w:sz w:val="32"/>
          <w:szCs w:val="32"/>
        </w:rPr>
        <w:t>相应调整。如考前出现新的疫情变化，将及时发布最新疫情防控要求。</w:t>
      </w:r>
    </w:p>
    <w:sectPr w:rsidR="00185177" w:rsidRPr="00512579" w:rsidSect="00821D3F">
      <w:footerReference w:type="default" r:id="rId8"/>
      <w:pgSz w:w="11906" w:h="16838"/>
      <w:pgMar w:top="1134" w:right="1134" w:bottom="1134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2FF" w:rsidRDefault="000952FF" w:rsidP="00821D3F">
      <w:r>
        <w:separator/>
      </w:r>
    </w:p>
  </w:endnote>
  <w:endnote w:type="continuationSeparator" w:id="0">
    <w:p w:rsidR="000952FF" w:rsidRDefault="000952FF" w:rsidP="00821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0308459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821D3F" w:rsidRPr="00821D3F" w:rsidRDefault="00821D3F">
        <w:pPr>
          <w:pStyle w:val="a6"/>
          <w:jc w:val="center"/>
          <w:rPr>
            <w:rFonts w:ascii="仿宋_GB2312" w:eastAsia="仿宋_GB2312"/>
            <w:sz w:val="32"/>
            <w:szCs w:val="32"/>
          </w:rPr>
        </w:pPr>
        <w:r w:rsidRPr="00821D3F">
          <w:rPr>
            <w:rFonts w:ascii="仿宋_GB2312" w:eastAsia="仿宋_GB2312" w:hint="eastAsia"/>
            <w:sz w:val="32"/>
            <w:szCs w:val="32"/>
          </w:rPr>
          <w:fldChar w:fldCharType="begin"/>
        </w:r>
        <w:r w:rsidRPr="00821D3F">
          <w:rPr>
            <w:rFonts w:ascii="仿宋_GB2312" w:eastAsia="仿宋_GB2312" w:hint="eastAsia"/>
            <w:sz w:val="32"/>
            <w:szCs w:val="32"/>
          </w:rPr>
          <w:instrText>PAGE   \* MERGEFORMAT</w:instrText>
        </w:r>
        <w:r w:rsidRPr="00821D3F">
          <w:rPr>
            <w:rFonts w:ascii="仿宋_GB2312" w:eastAsia="仿宋_GB2312" w:hint="eastAsia"/>
            <w:sz w:val="32"/>
            <w:szCs w:val="32"/>
          </w:rPr>
          <w:fldChar w:fldCharType="separate"/>
        </w:r>
        <w:r w:rsidR="00333F24" w:rsidRPr="00333F24">
          <w:rPr>
            <w:rFonts w:ascii="仿宋_GB2312" w:eastAsia="仿宋_GB2312"/>
            <w:noProof/>
            <w:sz w:val="32"/>
            <w:szCs w:val="32"/>
            <w:lang w:val="zh-CN"/>
          </w:rPr>
          <w:t>-</w:t>
        </w:r>
        <w:r w:rsidR="00333F24">
          <w:rPr>
            <w:rFonts w:ascii="仿宋_GB2312" w:eastAsia="仿宋_GB2312"/>
            <w:noProof/>
            <w:sz w:val="32"/>
            <w:szCs w:val="32"/>
          </w:rPr>
          <w:t xml:space="preserve"> 1 -</w:t>
        </w:r>
        <w:r w:rsidRPr="00821D3F">
          <w:rPr>
            <w:rFonts w:ascii="仿宋_GB2312" w:eastAsia="仿宋_GB2312" w:hint="eastAsia"/>
            <w:sz w:val="32"/>
            <w:szCs w:val="3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2FF" w:rsidRDefault="000952FF" w:rsidP="00821D3F">
      <w:r>
        <w:separator/>
      </w:r>
    </w:p>
  </w:footnote>
  <w:footnote w:type="continuationSeparator" w:id="0">
    <w:p w:rsidR="000952FF" w:rsidRDefault="000952FF" w:rsidP="00821D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7825ED6"/>
    <w:rsid w:val="000952FF"/>
    <w:rsid w:val="00136B10"/>
    <w:rsid w:val="00185177"/>
    <w:rsid w:val="00320A4B"/>
    <w:rsid w:val="00333F24"/>
    <w:rsid w:val="00393287"/>
    <w:rsid w:val="00512579"/>
    <w:rsid w:val="005C1A04"/>
    <w:rsid w:val="00821D3F"/>
    <w:rsid w:val="009F28DF"/>
    <w:rsid w:val="00A73625"/>
    <w:rsid w:val="00D94A70"/>
    <w:rsid w:val="77825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5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185177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8517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185177"/>
    <w:rPr>
      <w:b/>
    </w:rPr>
  </w:style>
  <w:style w:type="paragraph" w:styleId="a5">
    <w:name w:val="header"/>
    <w:basedOn w:val="a"/>
    <w:link w:val="Char"/>
    <w:rsid w:val="00821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21D3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821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21D3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Plain Text"/>
    <w:basedOn w:val="a"/>
    <w:link w:val="Char1"/>
    <w:rsid w:val="00821D3F"/>
    <w:rPr>
      <w:rFonts w:ascii="宋体" w:eastAsia="宋体" w:hAnsi="Courier New" w:cs="Times New Roman"/>
      <w:szCs w:val="21"/>
    </w:rPr>
  </w:style>
  <w:style w:type="character" w:customStyle="1" w:styleId="Char1">
    <w:name w:val="纯文本 Char"/>
    <w:basedOn w:val="a0"/>
    <w:link w:val="a7"/>
    <w:rsid w:val="00821D3F"/>
    <w:rPr>
      <w:rFonts w:ascii="宋体" w:hAnsi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173</Words>
  <Characters>991</Characters>
  <Application>Microsoft Office Word</Application>
  <DocSecurity>0</DocSecurity>
  <Lines>8</Lines>
  <Paragraphs>2</Paragraphs>
  <ScaleCrop>false</ScaleCrop>
  <Company>CHINA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qiuqiu</dc:creator>
  <cp:lastModifiedBy>Administrator</cp:lastModifiedBy>
  <cp:revision>7</cp:revision>
  <cp:lastPrinted>2021-09-02T03:51:00Z</cp:lastPrinted>
  <dcterms:created xsi:type="dcterms:W3CDTF">2021-09-02T03:38:00Z</dcterms:created>
  <dcterms:modified xsi:type="dcterms:W3CDTF">2021-11-17T10:50:00Z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F2C49A3298CB494696C02BDD31FAD675</vt:lpwstr>
  </property>
</Properties>
</file>